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1B4D19" w14:textId="2EFFD22B" w:rsidR="00A676CD" w:rsidRPr="00AC51DD" w:rsidRDefault="00AC51DD" w:rsidP="00AC51DD">
      <w:pPr>
        <w:pStyle w:val="Title"/>
        <w:jc w:val="center"/>
        <w:rPr>
          <w:rFonts w:asciiTheme="minorHAnsi" w:hAnsiTheme="minorHAnsi" w:cstheme="minorHAnsi"/>
          <w:b/>
          <w:bCs/>
          <w:sz w:val="36"/>
          <w:szCs w:val="36"/>
        </w:rPr>
      </w:pPr>
      <w:r>
        <w:rPr>
          <w:rFonts w:asciiTheme="minorHAnsi" w:hAnsiTheme="minorHAnsi" w:cstheme="minorHAnsi"/>
          <w:b/>
          <w:bCs/>
          <w:sz w:val="36"/>
          <w:szCs w:val="36"/>
        </w:rPr>
        <w:t xml:space="preserve">Matlaske Parish Council </w:t>
      </w:r>
      <w:r w:rsidR="00D642CC" w:rsidRPr="00AC51DD">
        <w:rPr>
          <w:rFonts w:asciiTheme="minorHAnsi" w:hAnsiTheme="minorHAnsi" w:cstheme="minorHAnsi"/>
          <w:b/>
          <w:bCs/>
          <w:sz w:val="36"/>
          <w:szCs w:val="36"/>
        </w:rPr>
        <w:t>Press and Media</w:t>
      </w:r>
      <w:r w:rsidR="003D1911" w:rsidRPr="00AC51DD">
        <w:rPr>
          <w:rFonts w:asciiTheme="minorHAnsi" w:hAnsiTheme="minorHAnsi" w:cstheme="minorHAnsi"/>
          <w:b/>
          <w:bCs/>
          <w:sz w:val="36"/>
          <w:szCs w:val="36"/>
        </w:rPr>
        <w:t xml:space="preserve"> Policy</w:t>
      </w:r>
    </w:p>
    <w:p w14:paraId="51699238" w14:textId="77777777" w:rsidR="00A676CD" w:rsidRPr="00AC51DD" w:rsidRDefault="00A676CD" w:rsidP="00327296">
      <w:pPr>
        <w:spacing w:after="0" w:line="240" w:lineRule="auto"/>
        <w:jc w:val="both"/>
        <w:rPr>
          <w:sz w:val="16"/>
          <w:szCs w:val="16"/>
        </w:rPr>
      </w:pPr>
    </w:p>
    <w:p w14:paraId="1CD169C8" w14:textId="1FB60725" w:rsidR="00D642CC" w:rsidRPr="00AC51DD" w:rsidRDefault="00AC51DD" w:rsidP="00AC51DD">
      <w:pPr>
        <w:tabs>
          <w:tab w:val="left" w:pos="-1440"/>
          <w:tab w:val="left" w:pos="-720"/>
          <w:tab w:val="left" w:pos="0"/>
          <w:tab w:val="left" w:pos="1080"/>
          <w:tab w:val="left" w:pos="1440"/>
        </w:tabs>
        <w:suppressAutoHyphens/>
        <w:spacing w:after="0" w:line="240" w:lineRule="auto"/>
        <w:jc w:val="both"/>
        <w:rPr>
          <w:rFonts w:asciiTheme="minorHAnsi" w:hAnsiTheme="minorHAnsi" w:cstheme="minorHAnsi"/>
          <w:spacing w:val="-3"/>
          <w:sz w:val="24"/>
          <w:szCs w:val="24"/>
        </w:rPr>
      </w:pPr>
      <w:r w:rsidRPr="00AC51DD">
        <w:rPr>
          <w:rFonts w:asciiTheme="minorHAnsi" w:hAnsiTheme="minorHAnsi" w:cstheme="minorHAnsi"/>
          <w:spacing w:val="-3"/>
          <w:sz w:val="24"/>
          <w:szCs w:val="24"/>
        </w:rPr>
        <w:t>Matlaske</w:t>
      </w:r>
      <w:r w:rsidR="00D642CC" w:rsidRPr="00AC51DD">
        <w:rPr>
          <w:rFonts w:asciiTheme="minorHAnsi" w:hAnsiTheme="minorHAnsi" w:cstheme="minorHAnsi"/>
          <w:spacing w:val="-3"/>
          <w:sz w:val="24"/>
          <w:szCs w:val="24"/>
        </w:rPr>
        <w:t xml:space="preserve"> Parish Council is committed to the provision of accurate information in respect of its functions, </w:t>
      </w:r>
      <w:proofErr w:type="gramStart"/>
      <w:r w:rsidR="00D642CC" w:rsidRPr="00AC51DD">
        <w:rPr>
          <w:rFonts w:asciiTheme="minorHAnsi" w:hAnsiTheme="minorHAnsi" w:cstheme="minorHAnsi"/>
          <w:spacing w:val="-3"/>
          <w:sz w:val="24"/>
          <w:szCs w:val="24"/>
        </w:rPr>
        <w:t>decisions</w:t>
      </w:r>
      <w:proofErr w:type="gramEnd"/>
      <w:r w:rsidR="00D642CC" w:rsidRPr="00AC51DD">
        <w:rPr>
          <w:rFonts w:asciiTheme="minorHAnsi" w:hAnsiTheme="minorHAnsi" w:cstheme="minorHAnsi"/>
          <w:spacing w:val="-3"/>
          <w:sz w:val="24"/>
          <w:szCs w:val="24"/>
        </w:rPr>
        <w:t xml:space="preserve"> and actions.  The Council may communicate with the media, including those who publish editorial material in print, </w:t>
      </w:r>
      <w:proofErr w:type="gramStart"/>
      <w:r w:rsidR="00D642CC" w:rsidRPr="00AC51DD">
        <w:rPr>
          <w:rFonts w:asciiTheme="minorHAnsi" w:hAnsiTheme="minorHAnsi" w:cstheme="minorHAnsi"/>
          <w:spacing w:val="-3"/>
          <w:sz w:val="24"/>
          <w:szCs w:val="24"/>
        </w:rPr>
        <w:t>broadcast</w:t>
      </w:r>
      <w:proofErr w:type="gramEnd"/>
      <w:r w:rsidR="00D642CC" w:rsidRPr="00AC51DD">
        <w:rPr>
          <w:rFonts w:asciiTheme="minorHAnsi" w:hAnsiTheme="minorHAnsi" w:cstheme="minorHAnsi"/>
          <w:spacing w:val="-3"/>
          <w:sz w:val="24"/>
          <w:szCs w:val="24"/>
        </w:rPr>
        <w:t xml:space="preserve"> or electronic form.  The Council shall endeavour to assist the media with enquiries about its functions, </w:t>
      </w:r>
      <w:proofErr w:type="gramStart"/>
      <w:r w:rsidR="00D642CC" w:rsidRPr="00AC51DD">
        <w:rPr>
          <w:rFonts w:asciiTheme="minorHAnsi" w:hAnsiTheme="minorHAnsi" w:cstheme="minorHAnsi"/>
          <w:spacing w:val="-3"/>
          <w:sz w:val="24"/>
          <w:szCs w:val="24"/>
        </w:rPr>
        <w:t>decisions</w:t>
      </w:r>
      <w:proofErr w:type="gramEnd"/>
      <w:r w:rsidR="00D642CC" w:rsidRPr="00AC51DD">
        <w:rPr>
          <w:rFonts w:asciiTheme="minorHAnsi" w:hAnsiTheme="minorHAnsi" w:cstheme="minorHAnsi"/>
          <w:spacing w:val="-3"/>
          <w:sz w:val="24"/>
          <w:szCs w:val="24"/>
        </w:rPr>
        <w:t xml:space="preserve"> and actions.  </w:t>
      </w:r>
    </w:p>
    <w:p w14:paraId="646EEFF7" w14:textId="10DE568B" w:rsidR="00D642CC" w:rsidRPr="00AC51DD" w:rsidRDefault="00D642CC" w:rsidP="00AC51DD">
      <w:pPr>
        <w:tabs>
          <w:tab w:val="left" w:pos="-1440"/>
          <w:tab w:val="left" w:pos="-720"/>
          <w:tab w:val="left" w:pos="0"/>
          <w:tab w:val="left" w:pos="1080"/>
          <w:tab w:val="left" w:pos="1440"/>
        </w:tabs>
        <w:suppressAutoHyphens/>
        <w:spacing w:after="0" w:line="240" w:lineRule="auto"/>
        <w:jc w:val="both"/>
        <w:rPr>
          <w:rFonts w:asciiTheme="minorHAnsi" w:hAnsiTheme="minorHAnsi" w:cstheme="minorHAnsi"/>
          <w:spacing w:val="-3"/>
          <w:sz w:val="24"/>
          <w:szCs w:val="24"/>
        </w:rPr>
      </w:pPr>
      <w:r w:rsidRPr="00AC51DD">
        <w:rPr>
          <w:rFonts w:asciiTheme="minorHAnsi" w:hAnsiTheme="minorHAnsi" w:cstheme="minorHAnsi"/>
          <w:spacing w:val="-3"/>
          <w:sz w:val="24"/>
          <w:szCs w:val="24"/>
        </w:rPr>
        <w:t>The purpose of this Policy is:</w:t>
      </w:r>
    </w:p>
    <w:p w14:paraId="0EF8C58D" w14:textId="77777777" w:rsidR="00D642CC" w:rsidRPr="00AC51DD" w:rsidRDefault="00D642CC" w:rsidP="00AC51DD">
      <w:pPr>
        <w:numPr>
          <w:ilvl w:val="0"/>
          <w:numId w:val="19"/>
        </w:numPr>
        <w:tabs>
          <w:tab w:val="left" w:pos="-1440"/>
          <w:tab w:val="left" w:pos="-720"/>
          <w:tab w:val="left" w:pos="0"/>
          <w:tab w:val="left" w:pos="709"/>
        </w:tabs>
        <w:suppressAutoHyphens/>
        <w:spacing w:after="0" w:line="240" w:lineRule="auto"/>
        <w:ind w:left="714" w:hanging="357"/>
        <w:jc w:val="both"/>
        <w:rPr>
          <w:rFonts w:asciiTheme="minorHAnsi" w:hAnsiTheme="minorHAnsi" w:cstheme="minorHAnsi"/>
          <w:spacing w:val="-3"/>
          <w:sz w:val="24"/>
          <w:szCs w:val="24"/>
        </w:rPr>
      </w:pPr>
      <w:r w:rsidRPr="00AC51DD">
        <w:rPr>
          <w:rFonts w:asciiTheme="minorHAnsi" w:hAnsiTheme="minorHAnsi" w:cstheme="minorHAnsi"/>
          <w:spacing w:val="-3"/>
          <w:sz w:val="24"/>
          <w:szCs w:val="24"/>
        </w:rPr>
        <w:t>To establish a framework for achieving an effective working relationship with the media</w:t>
      </w:r>
    </w:p>
    <w:p w14:paraId="78BF7E7F" w14:textId="77777777" w:rsidR="00D642CC" w:rsidRPr="00AC51DD" w:rsidRDefault="00D642CC" w:rsidP="00AC51DD">
      <w:pPr>
        <w:numPr>
          <w:ilvl w:val="0"/>
          <w:numId w:val="19"/>
        </w:numPr>
        <w:tabs>
          <w:tab w:val="left" w:pos="-1440"/>
          <w:tab w:val="left" w:pos="-720"/>
          <w:tab w:val="left" w:pos="0"/>
          <w:tab w:val="left" w:pos="709"/>
        </w:tabs>
        <w:suppressAutoHyphens/>
        <w:spacing w:after="0" w:line="240" w:lineRule="auto"/>
        <w:ind w:left="714" w:hanging="357"/>
        <w:jc w:val="both"/>
        <w:rPr>
          <w:rFonts w:asciiTheme="minorHAnsi" w:hAnsiTheme="minorHAnsi" w:cstheme="minorHAnsi"/>
          <w:spacing w:val="-3"/>
          <w:sz w:val="24"/>
          <w:szCs w:val="24"/>
        </w:rPr>
      </w:pPr>
      <w:r w:rsidRPr="00AC51DD">
        <w:rPr>
          <w:rFonts w:asciiTheme="minorHAnsi" w:hAnsiTheme="minorHAnsi" w:cstheme="minorHAnsi"/>
          <w:spacing w:val="-3"/>
          <w:sz w:val="24"/>
          <w:szCs w:val="24"/>
        </w:rPr>
        <w:t>To ensure that the views and policies of the Council are presented accurately</w:t>
      </w:r>
    </w:p>
    <w:p w14:paraId="6564CAE4" w14:textId="77777777" w:rsidR="00D642CC" w:rsidRPr="00AC51DD" w:rsidRDefault="00D642CC" w:rsidP="00AC51DD">
      <w:pPr>
        <w:numPr>
          <w:ilvl w:val="0"/>
          <w:numId w:val="19"/>
        </w:numPr>
        <w:tabs>
          <w:tab w:val="left" w:pos="-1440"/>
          <w:tab w:val="left" w:pos="-720"/>
          <w:tab w:val="left" w:pos="0"/>
          <w:tab w:val="left" w:pos="709"/>
        </w:tabs>
        <w:suppressAutoHyphens/>
        <w:spacing w:after="0" w:line="240" w:lineRule="auto"/>
        <w:ind w:left="714" w:hanging="357"/>
        <w:jc w:val="both"/>
        <w:rPr>
          <w:rFonts w:asciiTheme="minorHAnsi" w:hAnsiTheme="minorHAnsi" w:cstheme="minorHAnsi"/>
          <w:spacing w:val="-3"/>
          <w:sz w:val="24"/>
          <w:szCs w:val="24"/>
        </w:rPr>
      </w:pPr>
      <w:r w:rsidRPr="00AC51DD">
        <w:rPr>
          <w:rFonts w:asciiTheme="minorHAnsi" w:hAnsiTheme="minorHAnsi" w:cstheme="minorHAnsi"/>
          <w:spacing w:val="-3"/>
          <w:sz w:val="24"/>
          <w:szCs w:val="24"/>
        </w:rPr>
        <w:t>To clarify who is authorised to speak on behalf of the Council</w:t>
      </w:r>
    </w:p>
    <w:p w14:paraId="66C8774D" w14:textId="77777777" w:rsidR="00D642CC" w:rsidRPr="00AC51DD" w:rsidRDefault="00D642CC" w:rsidP="00AC51DD">
      <w:pPr>
        <w:numPr>
          <w:ilvl w:val="0"/>
          <w:numId w:val="19"/>
        </w:numPr>
        <w:tabs>
          <w:tab w:val="left" w:pos="-1440"/>
          <w:tab w:val="left" w:pos="-720"/>
          <w:tab w:val="left" w:pos="0"/>
          <w:tab w:val="left" w:pos="709"/>
        </w:tabs>
        <w:suppressAutoHyphens/>
        <w:spacing w:after="0" w:line="240" w:lineRule="auto"/>
        <w:ind w:left="714" w:hanging="357"/>
        <w:jc w:val="both"/>
        <w:rPr>
          <w:rFonts w:asciiTheme="minorHAnsi" w:hAnsiTheme="minorHAnsi" w:cstheme="minorHAnsi"/>
          <w:spacing w:val="-3"/>
          <w:sz w:val="24"/>
          <w:szCs w:val="24"/>
        </w:rPr>
      </w:pPr>
      <w:r w:rsidRPr="00AC51DD">
        <w:rPr>
          <w:rFonts w:asciiTheme="minorHAnsi" w:hAnsiTheme="minorHAnsi" w:cstheme="minorHAnsi"/>
          <w:spacing w:val="-3"/>
          <w:sz w:val="24"/>
          <w:szCs w:val="24"/>
        </w:rPr>
        <w:t>To provide guidance for Councillors and Staff on how to deal with some of the practical issues that may arise when dealing with the press and media</w:t>
      </w:r>
    </w:p>
    <w:p w14:paraId="3395A315" w14:textId="77777777" w:rsidR="00D642CC" w:rsidRPr="00AC51DD" w:rsidRDefault="00D642CC" w:rsidP="00AC51DD">
      <w:pPr>
        <w:numPr>
          <w:ilvl w:val="0"/>
          <w:numId w:val="19"/>
        </w:numPr>
        <w:tabs>
          <w:tab w:val="left" w:pos="-1440"/>
          <w:tab w:val="left" w:pos="-720"/>
          <w:tab w:val="left" w:pos="0"/>
          <w:tab w:val="left" w:pos="709"/>
        </w:tabs>
        <w:suppressAutoHyphens/>
        <w:spacing w:after="0" w:line="240" w:lineRule="auto"/>
        <w:ind w:left="714" w:hanging="357"/>
        <w:jc w:val="both"/>
        <w:rPr>
          <w:rFonts w:asciiTheme="minorHAnsi" w:hAnsiTheme="minorHAnsi" w:cstheme="minorHAnsi"/>
          <w:spacing w:val="-3"/>
          <w:sz w:val="24"/>
          <w:szCs w:val="24"/>
        </w:rPr>
      </w:pPr>
      <w:r w:rsidRPr="00AC51DD">
        <w:rPr>
          <w:rFonts w:asciiTheme="minorHAnsi" w:hAnsiTheme="minorHAnsi" w:cstheme="minorHAnsi"/>
          <w:spacing w:val="-3"/>
          <w:sz w:val="24"/>
          <w:szCs w:val="24"/>
        </w:rPr>
        <w:t>To ensure consistency in the Council’s dealings with the press and media</w:t>
      </w:r>
    </w:p>
    <w:p w14:paraId="0E9E3BDE" w14:textId="77777777" w:rsidR="00D642CC" w:rsidRPr="00AC51DD" w:rsidRDefault="00D642CC" w:rsidP="00AC51DD">
      <w:pPr>
        <w:numPr>
          <w:ilvl w:val="0"/>
          <w:numId w:val="19"/>
        </w:numPr>
        <w:tabs>
          <w:tab w:val="left" w:pos="-1440"/>
          <w:tab w:val="left" w:pos="-720"/>
          <w:tab w:val="left" w:pos="0"/>
          <w:tab w:val="left" w:pos="709"/>
        </w:tabs>
        <w:suppressAutoHyphens/>
        <w:spacing w:after="0" w:line="240" w:lineRule="auto"/>
        <w:ind w:left="714" w:hanging="357"/>
        <w:jc w:val="both"/>
        <w:rPr>
          <w:rFonts w:asciiTheme="minorHAnsi" w:hAnsiTheme="minorHAnsi" w:cstheme="minorHAnsi"/>
          <w:spacing w:val="-3"/>
          <w:sz w:val="24"/>
          <w:szCs w:val="24"/>
        </w:rPr>
      </w:pPr>
      <w:r w:rsidRPr="00AC51DD">
        <w:rPr>
          <w:rFonts w:asciiTheme="minorHAnsi" w:hAnsiTheme="minorHAnsi" w:cstheme="minorHAnsi"/>
          <w:spacing w:val="-3"/>
          <w:sz w:val="24"/>
          <w:szCs w:val="24"/>
        </w:rPr>
        <w:t>To ensure that all elements of the press and media will be treated equally.</w:t>
      </w:r>
    </w:p>
    <w:p w14:paraId="676B61F4" w14:textId="77777777" w:rsidR="00D642CC" w:rsidRPr="00AC51DD" w:rsidRDefault="00D642CC" w:rsidP="00AC51DD">
      <w:pPr>
        <w:tabs>
          <w:tab w:val="left" w:pos="-1440"/>
          <w:tab w:val="left" w:pos="-720"/>
          <w:tab w:val="left" w:pos="0"/>
          <w:tab w:val="left" w:pos="1080"/>
          <w:tab w:val="left" w:pos="1440"/>
        </w:tabs>
        <w:suppressAutoHyphens/>
        <w:spacing w:after="0" w:line="240" w:lineRule="auto"/>
        <w:jc w:val="both"/>
        <w:rPr>
          <w:rFonts w:asciiTheme="minorHAnsi" w:hAnsiTheme="minorHAnsi" w:cstheme="minorHAnsi"/>
          <w:spacing w:val="-3"/>
          <w:sz w:val="16"/>
          <w:szCs w:val="16"/>
        </w:rPr>
      </w:pPr>
    </w:p>
    <w:p w14:paraId="5FA5A13C" w14:textId="2C22669E" w:rsidR="00D642CC" w:rsidRPr="00AC51DD" w:rsidRDefault="00D642CC" w:rsidP="00AC51DD">
      <w:pPr>
        <w:tabs>
          <w:tab w:val="left" w:pos="-1440"/>
          <w:tab w:val="left" w:pos="-720"/>
          <w:tab w:val="left" w:pos="0"/>
          <w:tab w:val="left" w:pos="1080"/>
          <w:tab w:val="left" w:pos="1440"/>
        </w:tabs>
        <w:suppressAutoHyphens/>
        <w:spacing w:after="0" w:line="240" w:lineRule="auto"/>
        <w:jc w:val="both"/>
        <w:rPr>
          <w:rFonts w:asciiTheme="minorHAnsi" w:hAnsiTheme="minorHAnsi" w:cstheme="minorHAnsi"/>
          <w:spacing w:val="-3"/>
          <w:sz w:val="24"/>
          <w:szCs w:val="24"/>
        </w:rPr>
      </w:pPr>
      <w:r w:rsidRPr="00AC51DD">
        <w:rPr>
          <w:rFonts w:asciiTheme="minorHAnsi" w:hAnsiTheme="minorHAnsi" w:cstheme="minorHAnsi"/>
          <w:spacing w:val="-3"/>
          <w:sz w:val="24"/>
          <w:szCs w:val="24"/>
        </w:rPr>
        <w:t xml:space="preserve">Where reference is made to the Clerk, this is delegated to the </w:t>
      </w:r>
      <w:r w:rsidR="006C65C3" w:rsidRPr="00AC51DD">
        <w:rPr>
          <w:rFonts w:asciiTheme="minorHAnsi" w:hAnsiTheme="minorHAnsi" w:cstheme="minorHAnsi"/>
          <w:spacing w:val="-3"/>
          <w:sz w:val="24"/>
          <w:szCs w:val="24"/>
        </w:rPr>
        <w:t>Chairman</w:t>
      </w:r>
      <w:r w:rsidRPr="00AC51DD">
        <w:rPr>
          <w:rFonts w:asciiTheme="minorHAnsi" w:hAnsiTheme="minorHAnsi" w:cstheme="minorHAnsi"/>
          <w:spacing w:val="-3"/>
          <w:sz w:val="24"/>
          <w:szCs w:val="24"/>
        </w:rPr>
        <w:t xml:space="preserve"> in their absence.  Where reference is made to the Chairman of the Council, this is delegated to the Vice Chairman in their absence.  Where the Chairman is referred to, this can be delegated to the relevant Chairman of a Committee where appropriate.  This only applies to formal Committees of the Council, and not Advisory Groups.</w:t>
      </w:r>
    </w:p>
    <w:p w14:paraId="7027535C" w14:textId="77777777" w:rsidR="00D642CC" w:rsidRPr="00AC51DD" w:rsidRDefault="00D642CC" w:rsidP="00AC51DD">
      <w:pPr>
        <w:tabs>
          <w:tab w:val="left" w:pos="-1440"/>
          <w:tab w:val="left" w:pos="-720"/>
          <w:tab w:val="left" w:pos="0"/>
          <w:tab w:val="left" w:pos="1080"/>
          <w:tab w:val="left" w:pos="1440"/>
        </w:tabs>
        <w:suppressAutoHyphens/>
        <w:spacing w:after="0" w:line="240" w:lineRule="auto"/>
        <w:jc w:val="both"/>
        <w:rPr>
          <w:rFonts w:asciiTheme="minorHAnsi" w:hAnsiTheme="minorHAnsi" w:cstheme="minorHAnsi"/>
          <w:b/>
          <w:spacing w:val="-3"/>
          <w:sz w:val="16"/>
          <w:szCs w:val="16"/>
        </w:rPr>
      </w:pPr>
    </w:p>
    <w:p w14:paraId="2FB5E516" w14:textId="77777777" w:rsidR="00D642CC" w:rsidRPr="00AC51DD" w:rsidRDefault="00D642CC" w:rsidP="00AC51DD">
      <w:pPr>
        <w:pStyle w:val="Heading3"/>
        <w:jc w:val="both"/>
        <w:rPr>
          <w:rFonts w:asciiTheme="minorHAnsi" w:hAnsiTheme="minorHAnsi" w:cstheme="minorHAnsi"/>
          <w:b w:val="0"/>
          <w:sz w:val="28"/>
          <w:szCs w:val="28"/>
        </w:rPr>
      </w:pPr>
      <w:r w:rsidRPr="00AC51DD">
        <w:rPr>
          <w:rFonts w:asciiTheme="minorHAnsi" w:hAnsiTheme="minorHAnsi" w:cstheme="minorHAnsi"/>
          <w:sz w:val="28"/>
          <w:szCs w:val="28"/>
        </w:rPr>
        <w:t>Media Attendance at Meetings</w:t>
      </w:r>
    </w:p>
    <w:p w14:paraId="70224FC9" w14:textId="77777777" w:rsidR="00D642CC" w:rsidRPr="00AC51DD" w:rsidRDefault="00D642CC" w:rsidP="00AC51DD">
      <w:pPr>
        <w:pStyle w:val="ListParagraph"/>
        <w:tabs>
          <w:tab w:val="left" w:pos="-1440"/>
          <w:tab w:val="left" w:pos="-720"/>
          <w:tab w:val="left" w:pos="0"/>
          <w:tab w:val="left" w:pos="284"/>
          <w:tab w:val="left" w:pos="1440"/>
        </w:tabs>
        <w:suppressAutoHyphens/>
        <w:ind w:left="0"/>
        <w:jc w:val="both"/>
        <w:rPr>
          <w:rFonts w:asciiTheme="minorHAnsi" w:hAnsiTheme="minorHAnsi" w:cstheme="minorHAnsi"/>
          <w:sz w:val="24"/>
          <w:szCs w:val="24"/>
        </w:rPr>
      </w:pPr>
      <w:r w:rsidRPr="00AC51DD">
        <w:rPr>
          <w:rFonts w:asciiTheme="minorHAnsi" w:hAnsiTheme="minorHAnsi" w:cstheme="minorHAnsi"/>
          <w:sz w:val="24"/>
          <w:szCs w:val="24"/>
        </w:rPr>
        <w:t>Meetings of the Council, its Committees and Sub-Committees are open to the public and press unless the Council resolves under the Public Bodies (Admission to Meetings) Act 1960 that their presence is prejudicial to the public interest by reason of the confidential nature of the business to be transacted, or for other special reasons.  Advisory Groups are not open to the public and press.</w:t>
      </w:r>
    </w:p>
    <w:p w14:paraId="6F5BC734" w14:textId="77777777" w:rsidR="00D642CC" w:rsidRPr="00AC51DD" w:rsidRDefault="00D642CC" w:rsidP="00AC51DD">
      <w:pPr>
        <w:pStyle w:val="ListParagraph"/>
        <w:tabs>
          <w:tab w:val="left" w:pos="-1440"/>
          <w:tab w:val="left" w:pos="-720"/>
          <w:tab w:val="left" w:pos="0"/>
          <w:tab w:val="left" w:pos="284"/>
          <w:tab w:val="left" w:pos="1440"/>
        </w:tabs>
        <w:suppressAutoHyphens/>
        <w:ind w:left="0"/>
        <w:jc w:val="both"/>
        <w:rPr>
          <w:rFonts w:asciiTheme="minorHAnsi" w:hAnsiTheme="minorHAnsi" w:cstheme="minorHAnsi"/>
          <w:sz w:val="16"/>
          <w:szCs w:val="16"/>
        </w:rPr>
      </w:pPr>
    </w:p>
    <w:p w14:paraId="2EF61964" w14:textId="77777777" w:rsidR="00D642CC" w:rsidRPr="00AC51DD" w:rsidRDefault="00D642CC" w:rsidP="00AC51DD">
      <w:pPr>
        <w:pStyle w:val="ListParagraph"/>
        <w:tabs>
          <w:tab w:val="left" w:pos="-1440"/>
          <w:tab w:val="left" w:pos="-720"/>
          <w:tab w:val="left" w:pos="0"/>
          <w:tab w:val="left" w:pos="284"/>
          <w:tab w:val="left" w:pos="1440"/>
        </w:tabs>
        <w:suppressAutoHyphens/>
        <w:ind w:left="0"/>
        <w:jc w:val="both"/>
        <w:rPr>
          <w:rFonts w:asciiTheme="minorHAnsi" w:hAnsiTheme="minorHAnsi" w:cstheme="minorHAnsi"/>
          <w:sz w:val="24"/>
          <w:szCs w:val="24"/>
        </w:rPr>
      </w:pPr>
      <w:r w:rsidRPr="00AC51DD">
        <w:rPr>
          <w:rFonts w:asciiTheme="minorHAnsi" w:hAnsiTheme="minorHAnsi" w:cstheme="minorHAnsi"/>
          <w:sz w:val="24"/>
          <w:szCs w:val="24"/>
        </w:rPr>
        <w:t>As with any member of the public, members of the press and media may be asked to leave the room if their disorderly behaviour obstructs the business of the meeting.</w:t>
      </w:r>
    </w:p>
    <w:p w14:paraId="3238E2C7" w14:textId="77777777" w:rsidR="00D642CC" w:rsidRPr="00AC51DD" w:rsidRDefault="00D642CC" w:rsidP="00AC51DD">
      <w:pPr>
        <w:pStyle w:val="ListParagraph"/>
        <w:tabs>
          <w:tab w:val="left" w:pos="-1440"/>
          <w:tab w:val="left" w:pos="-720"/>
          <w:tab w:val="left" w:pos="0"/>
          <w:tab w:val="left" w:pos="284"/>
          <w:tab w:val="left" w:pos="1440"/>
        </w:tabs>
        <w:suppressAutoHyphens/>
        <w:ind w:left="0"/>
        <w:jc w:val="both"/>
        <w:rPr>
          <w:rFonts w:asciiTheme="minorHAnsi" w:hAnsiTheme="minorHAnsi" w:cstheme="minorHAnsi"/>
          <w:sz w:val="16"/>
          <w:szCs w:val="16"/>
        </w:rPr>
      </w:pPr>
    </w:p>
    <w:p w14:paraId="4B60B0C7" w14:textId="77777777" w:rsidR="00D642CC" w:rsidRPr="00AC51DD" w:rsidRDefault="00D642CC" w:rsidP="00AC51DD">
      <w:pPr>
        <w:pStyle w:val="ListParagraph"/>
        <w:tabs>
          <w:tab w:val="left" w:pos="-1440"/>
          <w:tab w:val="left" w:pos="-720"/>
          <w:tab w:val="left" w:pos="0"/>
          <w:tab w:val="left" w:pos="284"/>
          <w:tab w:val="left" w:pos="1440"/>
        </w:tabs>
        <w:suppressAutoHyphens/>
        <w:ind w:left="0"/>
        <w:jc w:val="both"/>
        <w:rPr>
          <w:rFonts w:asciiTheme="minorHAnsi" w:hAnsiTheme="minorHAnsi" w:cstheme="minorHAnsi"/>
          <w:sz w:val="24"/>
          <w:szCs w:val="24"/>
        </w:rPr>
      </w:pPr>
      <w:r w:rsidRPr="00AC51DD">
        <w:rPr>
          <w:rFonts w:asciiTheme="minorHAnsi" w:hAnsiTheme="minorHAnsi" w:cstheme="minorHAnsi"/>
          <w:sz w:val="24"/>
          <w:szCs w:val="24"/>
        </w:rPr>
        <w:t>Where meetings include time for public participation and subject the Council’s standing orders, media representatives may speak and ask questions.</w:t>
      </w:r>
    </w:p>
    <w:p w14:paraId="576A9CE1" w14:textId="77777777" w:rsidR="00D642CC" w:rsidRPr="00AC51DD" w:rsidRDefault="00D642CC" w:rsidP="00AC51DD">
      <w:pPr>
        <w:pStyle w:val="ListParagraph"/>
        <w:tabs>
          <w:tab w:val="left" w:pos="-1440"/>
          <w:tab w:val="left" w:pos="-720"/>
          <w:tab w:val="left" w:pos="0"/>
          <w:tab w:val="left" w:pos="284"/>
          <w:tab w:val="left" w:pos="1440"/>
        </w:tabs>
        <w:suppressAutoHyphens/>
        <w:ind w:left="0"/>
        <w:jc w:val="both"/>
        <w:rPr>
          <w:rFonts w:asciiTheme="minorHAnsi" w:hAnsiTheme="minorHAnsi" w:cstheme="minorHAnsi"/>
          <w:sz w:val="16"/>
          <w:szCs w:val="16"/>
        </w:rPr>
      </w:pPr>
    </w:p>
    <w:p w14:paraId="301154BB" w14:textId="77777777" w:rsidR="00D642CC" w:rsidRPr="00AC51DD" w:rsidRDefault="00D642CC" w:rsidP="00AC51DD">
      <w:pPr>
        <w:pStyle w:val="ListParagraph"/>
        <w:tabs>
          <w:tab w:val="left" w:pos="-1440"/>
          <w:tab w:val="left" w:pos="-720"/>
          <w:tab w:val="left" w:pos="0"/>
          <w:tab w:val="left" w:pos="284"/>
          <w:tab w:val="left" w:pos="1440"/>
        </w:tabs>
        <w:suppressAutoHyphens/>
        <w:ind w:left="0"/>
        <w:jc w:val="both"/>
        <w:rPr>
          <w:rFonts w:asciiTheme="minorHAnsi" w:hAnsiTheme="minorHAnsi" w:cstheme="minorHAnsi"/>
          <w:sz w:val="24"/>
          <w:szCs w:val="24"/>
        </w:rPr>
      </w:pPr>
      <w:r w:rsidRPr="00AC51DD">
        <w:rPr>
          <w:rFonts w:asciiTheme="minorHAnsi" w:hAnsiTheme="minorHAnsi" w:cstheme="minorHAnsi"/>
          <w:sz w:val="24"/>
          <w:szCs w:val="24"/>
        </w:rPr>
        <w:t>Recording of meetings is subject to the Council’s Filming at Meetings Policy.</w:t>
      </w:r>
    </w:p>
    <w:p w14:paraId="23EC607A" w14:textId="77777777" w:rsidR="00D642CC" w:rsidRPr="00AC51DD" w:rsidRDefault="00D642CC" w:rsidP="00AC51DD">
      <w:pPr>
        <w:pStyle w:val="ListParagraph"/>
        <w:tabs>
          <w:tab w:val="left" w:pos="-1440"/>
          <w:tab w:val="left" w:pos="-720"/>
          <w:tab w:val="left" w:pos="0"/>
          <w:tab w:val="left" w:pos="284"/>
          <w:tab w:val="left" w:pos="1440"/>
        </w:tabs>
        <w:suppressAutoHyphens/>
        <w:ind w:left="0"/>
        <w:jc w:val="both"/>
        <w:rPr>
          <w:rFonts w:asciiTheme="minorHAnsi" w:hAnsiTheme="minorHAnsi" w:cstheme="minorHAnsi"/>
          <w:sz w:val="16"/>
          <w:szCs w:val="16"/>
        </w:rPr>
      </w:pPr>
    </w:p>
    <w:p w14:paraId="3E3DFA4B" w14:textId="22B7094C" w:rsidR="00D642CC" w:rsidRPr="00AC51DD" w:rsidRDefault="00D642CC" w:rsidP="00AC51DD">
      <w:pPr>
        <w:pStyle w:val="ListParagraph"/>
        <w:tabs>
          <w:tab w:val="left" w:pos="-1440"/>
          <w:tab w:val="left" w:pos="-720"/>
          <w:tab w:val="left" w:pos="0"/>
          <w:tab w:val="left" w:pos="284"/>
          <w:tab w:val="left" w:pos="1440"/>
        </w:tabs>
        <w:suppressAutoHyphens/>
        <w:ind w:left="0"/>
        <w:jc w:val="both"/>
        <w:rPr>
          <w:rFonts w:asciiTheme="minorHAnsi" w:hAnsiTheme="minorHAnsi" w:cstheme="minorHAnsi"/>
          <w:sz w:val="24"/>
          <w:szCs w:val="24"/>
        </w:rPr>
      </w:pPr>
      <w:r w:rsidRPr="00AC51DD">
        <w:rPr>
          <w:rFonts w:asciiTheme="minorHAnsi" w:hAnsiTheme="minorHAnsi" w:cstheme="minorHAnsi"/>
          <w:sz w:val="24"/>
          <w:szCs w:val="24"/>
        </w:rPr>
        <w:t xml:space="preserve">The press and media are entitled to </w:t>
      </w:r>
      <w:r w:rsidR="00B3140E" w:rsidRPr="00AC51DD">
        <w:rPr>
          <w:rFonts w:asciiTheme="minorHAnsi" w:hAnsiTheme="minorHAnsi" w:cstheme="minorHAnsi"/>
          <w:sz w:val="24"/>
          <w:szCs w:val="24"/>
        </w:rPr>
        <w:t xml:space="preserve">electronic </w:t>
      </w:r>
      <w:r w:rsidRPr="00AC51DD">
        <w:rPr>
          <w:rFonts w:asciiTheme="minorHAnsi" w:hAnsiTheme="minorHAnsi" w:cstheme="minorHAnsi"/>
          <w:sz w:val="24"/>
          <w:szCs w:val="24"/>
        </w:rPr>
        <w:t>copies of the agenda and necessary supporting paperwork for a meeting.  In the first instance, they will be directed to the website to download and print the papers for the meeting.  Representatives of the press shall be given reasonable facilities for taking and communicating their report of a meeting, subject to the Council’s Filming at Meetings Policy.</w:t>
      </w:r>
    </w:p>
    <w:p w14:paraId="6AB7DE25" w14:textId="77777777" w:rsidR="00D642CC" w:rsidRPr="00AC51DD" w:rsidRDefault="00D642CC" w:rsidP="00AC51DD">
      <w:pPr>
        <w:pStyle w:val="ListParagraph"/>
        <w:tabs>
          <w:tab w:val="left" w:pos="-1440"/>
          <w:tab w:val="left" w:pos="-720"/>
          <w:tab w:val="left" w:pos="0"/>
          <w:tab w:val="left" w:pos="284"/>
          <w:tab w:val="left" w:pos="1440"/>
        </w:tabs>
        <w:suppressAutoHyphens/>
        <w:ind w:left="0"/>
        <w:jc w:val="both"/>
        <w:rPr>
          <w:rFonts w:asciiTheme="minorHAnsi" w:hAnsiTheme="minorHAnsi" w:cstheme="minorHAnsi"/>
          <w:sz w:val="16"/>
          <w:szCs w:val="16"/>
        </w:rPr>
      </w:pPr>
    </w:p>
    <w:p w14:paraId="2AD2158C" w14:textId="77777777" w:rsidR="00D642CC" w:rsidRPr="00AC51DD" w:rsidRDefault="00D642CC" w:rsidP="00AC51DD">
      <w:pPr>
        <w:pStyle w:val="Heading3"/>
        <w:jc w:val="both"/>
        <w:rPr>
          <w:rFonts w:asciiTheme="minorHAnsi" w:hAnsiTheme="minorHAnsi" w:cstheme="minorHAnsi"/>
          <w:sz w:val="28"/>
          <w:szCs w:val="28"/>
        </w:rPr>
      </w:pPr>
      <w:r w:rsidRPr="00AC51DD">
        <w:rPr>
          <w:rFonts w:asciiTheme="minorHAnsi" w:hAnsiTheme="minorHAnsi" w:cstheme="minorHAnsi"/>
          <w:sz w:val="28"/>
          <w:szCs w:val="28"/>
        </w:rPr>
        <w:t>The Clerk</w:t>
      </w:r>
    </w:p>
    <w:p w14:paraId="5891691C" w14:textId="77777777" w:rsidR="00D642CC" w:rsidRPr="00AC51DD" w:rsidRDefault="00D642CC" w:rsidP="00AC51DD">
      <w:pPr>
        <w:pStyle w:val="ListParagraph"/>
        <w:tabs>
          <w:tab w:val="left" w:pos="-1440"/>
          <w:tab w:val="left" w:pos="-720"/>
          <w:tab w:val="left" w:pos="0"/>
          <w:tab w:val="left" w:pos="284"/>
          <w:tab w:val="left" w:pos="1440"/>
        </w:tabs>
        <w:suppressAutoHyphens/>
        <w:ind w:left="0"/>
        <w:jc w:val="both"/>
        <w:rPr>
          <w:rFonts w:asciiTheme="minorHAnsi" w:hAnsiTheme="minorHAnsi" w:cstheme="minorHAnsi"/>
          <w:sz w:val="24"/>
          <w:szCs w:val="24"/>
        </w:rPr>
      </w:pPr>
      <w:r w:rsidRPr="00AC51DD">
        <w:rPr>
          <w:rFonts w:asciiTheme="minorHAnsi" w:hAnsiTheme="minorHAnsi" w:cstheme="minorHAnsi"/>
          <w:sz w:val="24"/>
          <w:szCs w:val="24"/>
        </w:rPr>
        <w:t>Wherever possible all communications with the press and media should be made through the Clerk or the Chairman of the Council.</w:t>
      </w:r>
    </w:p>
    <w:p w14:paraId="5D7A3B6D" w14:textId="77777777" w:rsidR="00D642CC" w:rsidRPr="00AC51DD" w:rsidRDefault="00D642CC" w:rsidP="00AC51DD">
      <w:pPr>
        <w:pStyle w:val="ListParagraph"/>
        <w:tabs>
          <w:tab w:val="left" w:pos="-1440"/>
          <w:tab w:val="left" w:pos="-720"/>
          <w:tab w:val="left" w:pos="0"/>
          <w:tab w:val="left" w:pos="284"/>
          <w:tab w:val="left" w:pos="1440"/>
        </w:tabs>
        <w:suppressAutoHyphens/>
        <w:ind w:left="0"/>
        <w:jc w:val="both"/>
        <w:rPr>
          <w:rFonts w:asciiTheme="minorHAnsi" w:hAnsiTheme="minorHAnsi" w:cstheme="minorHAnsi"/>
          <w:sz w:val="16"/>
          <w:szCs w:val="16"/>
        </w:rPr>
      </w:pPr>
    </w:p>
    <w:p w14:paraId="35469FC9" w14:textId="77777777" w:rsidR="00D642CC" w:rsidRPr="00AC51DD" w:rsidRDefault="00D642CC" w:rsidP="00AC51DD">
      <w:pPr>
        <w:pStyle w:val="ListParagraph"/>
        <w:tabs>
          <w:tab w:val="left" w:pos="-1440"/>
          <w:tab w:val="left" w:pos="-720"/>
          <w:tab w:val="left" w:pos="0"/>
          <w:tab w:val="left" w:pos="284"/>
          <w:tab w:val="left" w:pos="1440"/>
        </w:tabs>
        <w:suppressAutoHyphens/>
        <w:ind w:left="0"/>
        <w:jc w:val="both"/>
        <w:rPr>
          <w:rFonts w:asciiTheme="minorHAnsi" w:hAnsiTheme="minorHAnsi" w:cstheme="minorHAnsi"/>
          <w:sz w:val="24"/>
          <w:szCs w:val="24"/>
        </w:rPr>
      </w:pPr>
      <w:r w:rsidRPr="00AC51DD">
        <w:rPr>
          <w:rFonts w:asciiTheme="minorHAnsi" w:hAnsiTheme="minorHAnsi" w:cstheme="minorHAnsi"/>
          <w:sz w:val="24"/>
          <w:szCs w:val="24"/>
        </w:rPr>
        <w:t>The Clerk, as Proper Officer of the Council, is authorised to receive all communications from the press and media and to issue press statements on behalf of the Council in consultation with the Chairman of the Council or the relevant Committee.</w:t>
      </w:r>
    </w:p>
    <w:p w14:paraId="716CBE07" w14:textId="77777777" w:rsidR="00D642CC" w:rsidRPr="00AC51DD" w:rsidRDefault="00D642CC" w:rsidP="00AC51DD">
      <w:pPr>
        <w:pStyle w:val="ListParagraph"/>
        <w:tabs>
          <w:tab w:val="left" w:pos="-1440"/>
          <w:tab w:val="left" w:pos="-720"/>
          <w:tab w:val="left" w:pos="0"/>
          <w:tab w:val="left" w:pos="284"/>
          <w:tab w:val="left" w:pos="1440"/>
        </w:tabs>
        <w:suppressAutoHyphens/>
        <w:ind w:left="0"/>
        <w:jc w:val="both"/>
        <w:rPr>
          <w:rFonts w:asciiTheme="minorHAnsi" w:hAnsiTheme="minorHAnsi" w:cstheme="minorHAnsi"/>
          <w:sz w:val="16"/>
          <w:szCs w:val="16"/>
        </w:rPr>
      </w:pPr>
    </w:p>
    <w:p w14:paraId="73C314D7" w14:textId="77777777" w:rsidR="00D642CC" w:rsidRPr="00AC51DD" w:rsidRDefault="00D642CC" w:rsidP="00AC51DD">
      <w:pPr>
        <w:pStyle w:val="ListParagraph"/>
        <w:tabs>
          <w:tab w:val="left" w:pos="-1440"/>
          <w:tab w:val="left" w:pos="-720"/>
          <w:tab w:val="left" w:pos="0"/>
          <w:tab w:val="left" w:pos="284"/>
          <w:tab w:val="left" w:pos="1440"/>
        </w:tabs>
        <w:suppressAutoHyphens/>
        <w:ind w:left="0"/>
        <w:jc w:val="both"/>
        <w:rPr>
          <w:rFonts w:asciiTheme="minorHAnsi" w:hAnsiTheme="minorHAnsi" w:cstheme="minorHAnsi"/>
          <w:sz w:val="24"/>
          <w:szCs w:val="24"/>
        </w:rPr>
      </w:pPr>
      <w:r w:rsidRPr="00AC51DD">
        <w:rPr>
          <w:rFonts w:asciiTheme="minorHAnsi" w:hAnsiTheme="minorHAnsi" w:cstheme="minorHAnsi"/>
          <w:sz w:val="24"/>
          <w:szCs w:val="24"/>
        </w:rPr>
        <w:t xml:space="preserve">Communications made by the Clerk will relate to the stated business and day to day management of the activities or adopted policy of the Council.  The Clerk should not speculate on matters that have not been considered by the Council.  Where such questions are put to the Clerk, s/he should inform the enquirer </w:t>
      </w:r>
      <w:r w:rsidRPr="00AC51DD">
        <w:rPr>
          <w:rFonts w:asciiTheme="minorHAnsi" w:hAnsiTheme="minorHAnsi" w:cstheme="minorHAnsi"/>
          <w:sz w:val="24"/>
          <w:szCs w:val="24"/>
        </w:rPr>
        <w:lastRenderedPageBreak/>
        <w:t>that they will be notified of a response within one working day where possible.  The Clerk should then consult with the Chairman on a suitable response – which may be ‘No Comment’.</w:t>
      </w:r>
    </w:p>
    <w:p w14:paraId="1E037784" w14:textId="77777777" w:rsidR="00D642CC" w:rsidRPr="00AC51DD" w:rsidRDefault="00D642CC" w:rsidP="00AC51DD">
      <w:pPr>
        <w:pStyle w:val="ListParagraph"/>
        <w:tabs>
          <w:tab w:val="left" w:pos="-1440"/>
          <w:tab w:val="left" w:pos="-720"/>
          <w:tab w:val="left" w:pos="0"/>
          <w:tab w:val="left" w:pos="284"/>
          <w:tab w:val="left" w:pos="1440"/>
        </w:tabs>
        <w:suppressAutoHyphens/>
        <w:ind w:left="0"/>
        <w:jc w:val="both"/>
        <w:rPr>
          <w:rFonts w:asciiTheme="minorHAnsi" w:hAnsiTheme="minorHAnsi" w:cstheme="minorHAnsi"/>
          <w:sz w:val="16"/>
          <w:szCs w:val="16"/>
        </w:rPr>
      </w:pPr>
    </w:p>
    <w:p w14:paraId="060CBCBA" w14:textId="77777777" w:rsidR="00D642CC" w:rsidRPr="00AC51DD" w:rsidRDefault="00D642CC" w:rsidP="00AC51DD">
      <w:pPr>
        <w:pStyle w:val="ListParagraph"/>
        <w:tabs>
          <w:tab w:val="left" w:pos="-1440"/>
          <w:tab w:val="left" w:pos="-720"/>
          <w:tab w:val="left" w:pos="0"/>
          <w:tab w:val="left" w:pos="284"/>
          <w:tab w:val="left" w:pos="1440"/>
        </w:tabs>
        <w:suppressAutoHyphens/>
        <w:ind w:left="0"/>
        <w:jc w:val="both"/>
        <w:rPr>
          <w:rFonts w:asciiTheme="minorHAnsi" w:hAnsiTheme="minorHAnsi" w:cstheme="minorHAnsi"/>
          <w:sz w:val="24"/>
          <w:szCs w:val="24"/>
        </w:rPr>
      </w:pPr>
      <w:r w:rsidRPr="00AC51DD">
        <w:rPr>
          <w:rFonts w:asciiTheme="minorHAnsi" w:hAnsiTheme="minorHAnsi" w:cstheme="minorHAnsi"/>
          <w:sz w:val="24"/>
          <w:szCs w:val="24"/>
        </w:rPr>
        <w:t>The Clerk, in consultation with the Chairman, is authorised to publish press statements on any urgent matters where there is insufficient time for a Council meeting.</w:t>
      </w:r>
    </w:p>
    <w:p w14:paraId="31B0E0C5" w14:textId="77777777" w:rsidR="00D642CC" w:rsidRPr="00AC51DD" w:rsidRDefault="00D642CC" w:rsidP="00AC51DD">
      <w:pPr>
        <w:pStyle w:val="ListParagraph"/>
        <w:tabs>
          <w:tab w:val="left" w:pos="-1440"/>
          <w:tab w:val="left" w:pos="-720"/>
          <w:tab w:val="left" w:pos="0"/>
          <w:tab w:val="left" w:pos="284"/>
          <w:tab w:val="left" w:pos="1440"/>
        </w:tabs>
        <w:suppressAutoHyphens/>
        <w:ind w:left="0"/>
        <w:jc w:val="both"/>
        <w:rPr>
          <w:rFonts w:asciiTheme="minorHAnsi" w:hAnsiTheme="minorHAnsi" w:cstheme="minorHAnsi"/>
          <w:sz w:val="16"/>
          <w:szCs w:val="16"/>
        </w:rPr>
      </w:pPr>
    </w:p>
    <w:p w14:paraId="69ABBE0E" w14:textId="77777777" w:rsidR="00D642CC" w:rsidRPr="00AC51DD" w:rsidRDefault="00D642CC" w:rsidP="00AC51DD">
      <w:pPr>
        <w:pStyle w:val="Heading3"/>
        <w:jc w:val="both"/>
        <w:rPr>
          <w:rFonts w:asciiTheme="minorHAnsi" w:hAnsiTheme="minorHAnsi" w:cstheme="minorHAnsi"/>
          <w:sz w:val="28"/>
          <w:szCs w:val="28"/>
        </w:rPr>
      </w:pPr>
      <w:r w:rsidRPr="00AC51DD">
        <w:rPr>
          <w:rFonts w:asciiTheme="minorHAnsi" w:hAnsiTheme="minorHAnsi" w:cstheme="minorHAnsi"/>
          <w:sz w:val="28"/>
          <w:szCs w:val="28"/>
        </w:rPr>
        <w:t>Councillors</w:t>
      </w:r>
    </w:p>
    <w:p w14:paraId="7CA70CC7" w14:textId="77777777" w:rsidR="00D642CC" w:rsidRPr="00AC51DD" w:rsidRDefault="00D642CC" w:rsidP="00AC51DD">
      <w:pPr>
        <w:pStyle w:val="ListParagraph"/>
        <w:tabs>
          <w:tab w:val="left" w:pos="-1440"/>
          <w:tab w:val="left" w:pos="-720"/>
          <w:tab w:val="left" w:pos="0"/>
          <w:tab w:val="left" w:pos="284"/>
          <w:tab w:val="left" w:pos="1440"/>
        </w:tabs>
        <w:suppressAutoHyphens/>
        <w:ind w:left="0"/>
        <w:jc w:val="both"/>
        <w:rPr>
          <w:rFonts w:asciiTheme="minorHAnsi" w:hAnsiTheme="minorHAnsi" w:cstheme="minorHAnsi"/>
          <w:sz w:val="24"/>
          <w:szCs w:val="24"/>
        </w:rPr>
      </w:pPr>
      <w:r w:rsidRPr="00AC51DD">
        <w:rPr>
          <w:rFonts w:asciiTheme="minorHAnsi" w:hAnsiTheme="minorHAnsi" w:cstheme="minorHAnsi"/>
          <w:sz w:val="24"/>
          <w:szCs w:val="24"/>
        </w:rPr>
        <w:t>Councillors should be aware that according to case law the role of councillor overrides the rights to act as an individual.  Councillors must therefore be careful about expressing individual views to the press or media, whether or not they relate to matters of Council business.</w:t>
      </w:r>
    </w:p>
    <w:p w14:paraId="2FA22B80" w14:textId="77777777" w:rsidR="00D642CC" w:rsidRPr="00AC51DD" w:rsidRDefault="00D642CC" w:rsidP="00AC51DD">
      <w:pPr>
        <w:pStyle w:val="ListParagraph"/>
        <w:tabs>
          <w:tab w:val="left" w:pos="-1440"/>
          <w:tab w:val="left" w:pos="-720"/>
          <w:tab w:val="left" w:pos="0"/>
          <w:tab w:val="left" w:pos="284"/>
          <w:tab w:val="left" w:pos="1440"/>
        </w:tabs>
        <w:suppressAutoHyphens/>
        <w:ind w:left="0"/>
        <w:jc w:val="both"/>
        <w:rPr>
          <w:rFonts w:asciiTheme="minorHAnsi" w:hAnsiTheme="minorHAnsi" w:cstheme="minorHAnsi"/>
          <w:sz w:val="16"/>
          <w:szCs w:val="16"/>
        </w:rPr>
      </w:pPr>
    </w:p>
    <w:p w14:paraId="7B6B950E" w14:textId="77777777" w:rsidR="00D642CC" w:rsidRPr="00AC51DD" w:rsidRDefault="00D642CC" w:rsidP="00AC51DD">
      <w:pPr>
        <w:pStyle w:val="ListParagraph"/>
        <w:tabs>
          <w:tab w:val="left" w:pos="-1440"/>
          <w:tab w:val="left" w:pos="-720"/>
          <w:tab w:val="left" w:pos="0"/>
          <w:tab w:val="left" w:pos="284"/>
          <w:tab w:val="left" w:pos="1440"/>
        </w:tabs>
        <w:suppressAutoHyphens/>
        <w:ind w:left="0"/>
        <w:jc w:val="both"/>
        <w:rPr>
          <w:rFonts w:asciiTheme="minorHAnsi" w:hAnsiTheme="minorHAnsi" w:cstheme="minorHAnsi"/>
          <w:sz w:val="24"/>
          <w:szCs w:val="24"/>
        </w:rPr>
      </w:pPr>
      <w:r w:rsidRPr="00AC51DD">
        <w:rPr>
          <w:rFonts w:asciiTheme="minorHAnsi" w:hAnsiTheme="minorHAnsi" w:cstheme="minorHAnsi"/>
          <w:sz w:val="24"/>
          <w:szCs w:val="24"/>
        </w:rPr>
        <w:t>While it may be legitimate for a councillor to make clear that they voted against a policy if this took place in open session, councillors should not seek to undermine a decision through the press.</w:t>
      </w:r>
    </w:p>
    <w:p w14:paraId="694225D5" w14:textId="77777777" w:rsidR="00D642CC" w:rsidRPr="00AC51DD" w:rsidRDefault="00D642CC" w:rsidP="00AC51DD">
      <w:pPr>
        <w:pStyle w:val="ListParagraph"/>
        <w:tabs>
          <w:tab w:val="left" w:pos="-1440"/>
          <w:tab w:val="left" w:pos="-720"/>
          <w:tab w:val="left" w:pos="0"/>
          <w:tab w:val="left" w:pos="284"/>
          <w:tab w:val="left" w:pos="1440"/>
        </w:tabs>
        <w:suppressAutoHyphens/>
        <w:ind w:left="0"/>
        <w:jc w:val="both"/>
        <w:rPr>
          <w:rFonts w:asciiTheme="minorHAnsi" w:hAnsiTheme="minorHAnsi" w:cstheme="minorHAnsi"/>
          <w:sz w:val="16"/>
          <w:szCs w:val="16"/>
        </w:rPr>
      </w:pPr>
    </w:p>
    <w:p w14:paraId="29B23E03" w14:textId="77777777" w:rsidR="00D642CC" w:rsidRPr="00AC51DD" w:rsidRDefault="00D642CC" w:rsidP="00AC51DD">
      <w:pPr>
        <w:pStyle w:val="ListParagraph"/>
        <w:tabs>
          <w:tab w:val="left" w:pos="-1440"/>
          <w:tab w:val="left" w:pos="-720"/>
          <w:tab w:val="left" w:pos="0"/>
          <w:tab w:val="left" w:pos="284"/>
          <w:tab w:val="left" w:pos="1440"/>
        </w:tabs>
        <w:suppressAutoHyphens/>
        <w:ind w:left="0"/>
        <w:jc w:val="both"/>
        <w:rPr>
          <w:rFonts w:asciiTheme="minorHAnsi" w:hAnsiTheme="minorHAnsi" w:cstheme="minorHAnsi"/>
          <w:sz w:val="24"/>
          <w:szCs w:val="24"/>
        </w:rPr>
      </w:pPr>
      <w:r w:rsidRPr="00AC51DD">
        <w:rPr>
          <w:rFonts w:asciiTheme="minorHAnsi" w:hAnsiTheme="minorHAnsi" w:cstheme="minorHAnsi"/>
          <w:sz w:val="24"/>
          <w:szCs w:val="24"/>
        </w:rPr>
        <w:t xml:space="preserve">Councillors should be mindful of predetermination when making comment to the </w:t>
      </w:r>
      <w:proofErr w:type="gramStart"/>
      <w:r w:rsidRPr="00AC51DD">
        <w:rPr>
          <w:rFonts w:asciiTheme="minorHAnsi" w:hAnsiTheme="minorHAnsi" w:cstheme="minorHAnsi"/>
          <w:sz w:val="24"/>
          <w:szCs w:val="24"/>
        </w:rPr>
        <w:t>press, and</w:t>
      </w:r>
      <w:proofErr w:type="gramEnd"/>
      <w:r w:rsidRPr="00AC51DD">
        <w:rPr>
          <w:rFonts w:asciiTheme="minorHAnsi" w:hAnsiTheme="minorHAnsi" w:cstheme="minorHAnsi"/>
          <w:sz w:val="24"/>
          <w:szCs w:val="24"/>
        </w:rPr>
        <w:t xml:space="preserve"> ensure that any views expressed could not result in an accusation of predetermination.  If this is the case, councillors are required to declare the interest and withdraw from the debate at that point.</w:t>
      </w:r>
    </w:p>
    <w:p w14:paraId="3601C691" w14:textId="77777777" w:rsidR="00D642CC" w:rsidRPr="00AC51DD" w:rsidRDefault="00D642CC" w:rsidP="00AC51DD">
      <w:pPr>
        <w:pStyle w:val="ListParagraph"/>
        <w:tabs>
          <w:tab w:val="left" w:pos="-1440"/>
          <w:tab w:val="left" w:pos="-720"/>
          <w:tab w:val="left" w:pos="0"/>
          <w:tab w:val="left" w:pos="284"/>
          <w:tab w:val="left" w:pos="1440"/>
        </w:tabs>
        <w:suppressAutoHyphens/>
        <w:ind w:left="0"/>
        <w:jc w:val="both"/>
        <w:rPr>
          <w:rFonts w:asciiTheme="minorHAnsi" w:hAnsiTheme="minorHAnsi" w:cstheme="minorHAnsi"/>
          <w:sz w:val="16"/>
          <w:szCs w:val="16"/>
        </w:rPr>
      </w:pPr>
    </w:p>
    <w:p w14:paraId="7D2B7B78" w14:textId="77777777" w:rsidR="00D642CC" w:rsidRPr="00AC51DD" w:rsidRDefault="00D642CC" w:rsidP="00AC51DD">
      <w:pPr>
        <w:pStyle w:val="ListParagraph"/>
        <w:tabs>
          <w:tab w:val="left" w:pos="-1440"/>
          <w:tab w:val="left" w:pos="-720"/>
          <w:tab w:val="left" w:pos="0"/>
          <w:tab w:val="left" w:pos="284"/>
          <w:tab w:val="left" w:pos="1440"/>
        </w:tabs>
        <w:suppressAutoHyphens/>
        <w:ind w:left="0"/>
        <w:jc w:val="both"/>
        <w:rPr>
          <w:rFonts w:asciiTheme="minorHAnsi" w:hAnsiTheme="minorHAnsi" w:cstheme="minorHAnsi"/>
          <w:sz w:val="24"/>
          <w:szCs w:val="24"/>
        </w:rPr>
      </w:pPr>
      <w:r w:rsidRPr="00AC51DD">
        <w:rPr>
          <w:rFonts w:asciiTheme="minorHAnsi" w:hAnsiTheme="minorHAnsi" w:cstheme="minorHAnsi"/>
          <w:sz w:val="24"/>
          <w:szCs w:val="24"/>
        </w:rPr>
        <w:t>Councillors occupying more than one role of public office (for example district or county councillor) should make it clear to the press in which capacity they are acting.  If their role as Parish Councillor is identified, either intentionally or otherwise, they should consider whether predetermination may apply.</w:t>
      </w:r>
    </w:p>
    <w:p w14:paraId="082C9FC9" w14:textId="77777777" w:rsidR="00D642CC" w:rsidRPr="00AC51DD" w:rsidRDefault="00D642CC" w:rsidP="00AC51DD">
      <w:pPr>
        <w:pStyle w:val="ListParagraph"/>
        <w:tabs>
          <w:tab w:val="left" w:pos="-1440"/>
          <w:tab w:val="left" w:pos="-720"/>
          <w:tab w:val="left" w:pos="0"/>
          <w:tab w:val="left" w:pos="284"/>
          <w:tab w:val="left" w:pos="1440"/>
        </w:tabs>
        <w:suppressAutoHyphens/>
        <w:ind w:left="0"/>
        <w:jc w:val="both"/>
        <w:rPr>
          <w:rFonts w:asciiTheme="minorHAnsi" w:hAnsiTheme="minorHAnsi" w:cstheme="minorHAnsi"/>
          <w:sz w:val="16"/>
          <w:szCs w:val="16"/>
        </w:rPr>
      </w:pPr>
    </w:p>
    <w:p w14:paraId="32FA98CB" w14:textId="77777777" w:rsidR="00D642CC" w:rsidRPr="00AC51DD" w:rsidRDefault="00D642CC" w:rsidP="00AC51DD">
      <w:pPr>
        <w:pStyle w:val="Heading3"/>
        <w:jc w:val="both"/>
        <w:rPr>
          <w:rFonts w:asciiTheme="minorHAnsi" w:hAnsiTheme="minorHAnsi" w:cstheme="minorHAnsi"/>
          <w:sz w:val="28"/>
          <w:szCs w:val="28"/>
        </w:rPr>
      </w:pPr>
      <w:r w:rsidRPr="00AC51DD">
        <w:rPr>
          <w:rFonts w:asciiTheme="minorHAnsi" w:hAnsiTheme="minorHAnsi" w:cstheme="minorHAnsi"/>
          <w:sz w:val="28"/>
          <w:szCs w:val="28"/>
        </w:rPr>
        <w:t>Press Releases / Approaches made to the Press / Media by the Council</w:t>
      </w:r>
    </w:p>
    <w:p w14:paraId="52C4751E" w14:textId="77777777" w:rsidR="00D642CC" w:rsidRPr="00AC51DD" w:rsidRDefault="00D642CC" w:rsidP="00AC51DD">
      <w:pPr>
        <w:pStyle w:val="ListParagraph"/>
        <w:tabs>
          <w:tab w:val="left" w:pos="-1440"/>
          <w:tab w:val="left" w:pos="-720"/>
          <w:tab w:val="left" w:pos="0"/>
          <w:tab w:val="left" w:pos="284"/>
          <w:tab w:val="left" w:pos="1440"/>
        </w:tabs>
        <w:suppressAutoHyphens/>
        <w:ind w:left="0"/>
        <w:jc w:val="both"/>
        <w:rPr>
          <w:rFonts w:asciiTheme="minorHAnsi" w:hAnsiTheme="minorHAnsi" w:cstheme="minorHAnsi"/>
          <w:sz w:val="24"/>
          <w:szCs w:val="24"/>
        </w:rPr>
      </w:pPr>
      <w:r w:rsidRPr="00AC51DD">
        <w:rPr>
          <w:rFonts w:asciiTheme="minorHAnsi" w:hAnsiTheme="minorHAnsi" w:cstheme="minorHAnsi"/>
          <w:sz w:val="24"/>
          <w:szCs w:val="24"/>
        </w:rPr>
        <w:t>Press releases may be issued proactively to alert the media to a potential story, provide important public information or to explain the Council’s position on a particular issue.</w:t>
      </w:r>
    </w:p>
    <w:p w14:paraId="55CDE3C7" w14:textId="77777777" w:rsidR="00D642CC" w:rsidRPr="00AC51DD" w:rsidRDefault="00D642CC" w:rsidP="00AC51DD">
      <w:pPr>
        <w:pStyle w:val="ListParagraph"/>
        <w:tabs>
          <w:tab w:val="left" w:pos="-1440"/>
          <w:tab w:val="left" w:pos="-720"/>
          <w:tab w:val="left" w:pos="0"/>
          <w:tab w:val="left" w:pos="284"/>
          <w:tab w:val="left" w:pos="1440"/>
        </w:tabs>
        <w:suppressAutoHyphens/>
        <w:ind w:left="0"/>
        <w:jc w:val="both"/>
        <w:rPr>
          <w:rFonts w:asciiTheme="minorHAnsi" w:hAnsiTheme="minorHAnsi" w:cstheme="minorHAnsi"/>
          <w:sz w:val="16"/>
          <w:szCs w:val="16"/>
        </w:rPr>
      </w:pPr>
    </w:p>
    <w:p w14:paraId="56A82800" w14:textId="77777777" w:rsidR="00D642CC" w:rsidRPr="00AC51DD" w:rsidRDefault="00D642CC" w:rsidP="00AC51DD">
      <w:pPr>
        <w:pStyle w:val="ListParagraph"/>
        <w:tabs>
          <w:tab w:val="left" w:pos="-1440"/>
          <w:tab w:val="left" w:pos="-720"/>
          <w:tab w:val="left" w:pos="0"/>
          <w:tab w:val="left" w:pos="284"/>
          <w:tab w:val="left" w:pos="1440"/>
        </w:tabs>
        <w:suppressAutoHyphens/>
        <w:ind w:left="0"/>
        <w:jc w:val="both"/>
        <w:rPr>
          <w:rFonts w:asciiTheme="minorHAnsi" w:hAnsiTheme="minorHAnsi" w:cstheme="minorHAnsi"/>
          <w:sz w:val="24"/>
          <w:szCs w:val="24"/>
        </w:rPr>
      </w:pPr>
      <w:r w:rsidRPr="00AC51DD">
        <w:rPr>
          <w:rFonts w:asciiTheme="minorHAnsi" w:hAnsiTheme="minorHAnsi" w:cstheme="minorHAnsi"/>
          <w:sz w:val="24"/>
          <w:szCs w:val="24"/>
        </w:rPr>
        <w:t xml:space="preserve">Press releases made on behalf of the Council will normally be prepared and issued by the Clerk in consultation with the Chairman of the Council.  </w:t>
      </w:r>
    </w:p>
    <w:p w14:paraId="0C13789F" w14:textId="77777777" w:rsidR="00D642CC" w:rsidRPr="00AC51DD" w:rsidRDefault="00D642CC" w:rsidP="00AC51DD">
      <w:pPr>
        <w:pStyle w:val="ListParagraph"/>
        <w:tabs>
          <w:tab w:val="left" w:pos="-1440"/>
          <w:tab w:val="left" w:pos="-720"/>
          <w:tab w:val="left" w:pos="0"/>
          <w:tab w:val="left" w:pos="284"/>
          <w:tab w:val="left" w:pos="1440"/>
        </w:tabs>
        <w:suppressAutoHyphens/>
        <w:ind w:left="0"/>
        <w:jc w:val="both"/>
        <w:rPr>
          <w:rFonts w:asciiTheme="minorHAnsi" w:hAnsiTheme="minorHAnsi" w:cstheme="minorHAnsi"/>
          <w:sz w:val="16"/>
          <w:szCs w:val="16"/>
        </w:rPr>
      </w:pPr>
    </w:p>
    <w:p w14:paraId="62071F76" w14:textId="77777777" w:rsidR="00D642CC" w:rsidRPr="00AC51DD" w:rsidRDefault="00D642CC" w:rsidP="00AC51DD">
      <w:pPr>
        <w:pStyle w:val="ListParagraph"/>
        <w:tabs>
          <w:tab w:val="left" w:pos="-1440"/>
          <w:tab w:val="left" w:pos="-720"/>
          <w:tab w:val="left" w:pos="0"/>
          <w:tab w:val="left" w:pos="284"/>
          <w:tab w:val="left" w:pos="1440"/>
        </w:tabs>
        <w:suppressAutoHyphens/>
        <w:ind w:left="0"/>
        <w:jc w:val="both"/>
        <w:rPr>
          <w:rFonts w:asciiTheme="minorHAnsi" w:hAnsiTheme="minorHAnsi" w:cstheme="minorHAnsi"/>
          <w:sz w:val="24"/>
          <w:szCs w:val="24"/>
        </w:rPr>
      </w:pPr>
      <w:r w:rsidRPr="00AC51DD">
        <w:rPr>
          <w:rFonts w:asciiTheme="minorHAnsi" w:hAnsiTheme="minorHAnsi" w:cstheme="minorHAnsi"/>
          <w:sz w:val="24"/>
          <w:szCs w:val="24"/>
        </w:rPr>
        <w:t>A direct approach by the Council to the media seeking an interview, issuing a statement or press release, or to publish an article may only be made with authorisation from the Council or relevant Committee, except in the following situations:</w:t>
      </w:r>
    </w:p>
    <w:p w14:paraId="464ED872" w14:textId="77777777" w:rsidR="00D642CC" w:rsidRPr="00AC51DD" w:rsidRDefault="00D642CC" w:rsidP="00AC51DD">
      <w:pPr>
        <w:pStyle w:val="ListParagraph"/>
        <w:numPr>
          <w:ilvl w:val="0"/>
          <w:numId w:val="22"/>
        </w:numPr>
        <w:tabs>
          <w:tab w:val="left" w:pos="-1440"/>
          <w:tab w:val="left" w:pos="-720"/>
          <w:tab w:val="left" w:pos="709"/>
        </w:tabs>
        <w:suppressAutoHyphens/>
        <w:jc w:val="both"/>
        <w:rPr>
          <w:rFonts w:asciiTheme="minorHAnsi" w:hAnsiTheme="minorHAnsi" w:cstheme="minorHAnsi"/>
          <w:sz w:val="24"/>
          <w:szCs w:val="24"/>
        </w:rPr>
      </w:pPr>
      <w:r w:rsidRPr="00AC51DD">
        <w:rPr>
          <w:rFonts w:asciiTheme="minorHAnsi" w:hAnsiTheme="minorHAnsi" w:cstheme="minorHAnsi"/>
          <w:sz w:val="24"/>
          <w:szCs w:val="24"/>
        </w:rPr>
        <w:t xml:space="preserve">The direct approach relates to an event being co-ordinated by the Council, for example a public </w:t>
      </w:r>
      <w:proofErr w:type="gramStart"/>
      <w:r w:rsidRPr="00AC51DD">
        <w:rPr>
          <w:rFonts w:asciiTheme="minorHAnsi" w:hAnsiTheme="minorHAnsi" w:cstheme="minorHAnsi"/>
          <w:sz w:val="24"/>
          <w:szCs w:val="24"/>
        </w:rPr>
        <w:t>consultation;</w:t>
      </w:r>
      <w:proofErr w:type="gramEnd"/>
    </w:p>
    <w:p w14:paraId="59D25A70" w14:textId="77777777" w:rsidR="00D642CC" w:rsidRPr="00AC51DD" w:rsidRDefault="00D642CC" w:rsidP="00AC51DD">
      <w:pPr>
        <w:pStyle w:val="ListParagraph"/>
        <w:numPr>
          <w:ilvl w:val="0"/>
          <w:numId w:val="22"/>
        </w:numPr>
        <w:tabs>
          <w:tab w:val="left" w:pos="-1440"/>
          <w:tab w:val="left" w:pos="-720"/>
          <w:tab w:val="left" w:pos="709"/>
        </w:tabs>
        <w:suppressAutoHyphens/>
        <w:jc w:val="both"/>
        <w:rPr>
          <w:rFonts w:asciiTheme="minorHAnsi" w:hAnsiTheme="minorHAnsi" w:cstheme="minorHAnsi"/>
          <w:sz w:val="24"/>
          <w:szCs w:val="24"/>
        </w:rPr>
      </w:pPr>
      <w:r w:rsidRPr="00AC51DD">
        <w:rPr>
          <w:rFonts w:asciiTheme="minorHAnsi" w:hAnsiTheme="minorHAnsi" w:cstheme="minorHAnsi"/>
          <w:sz w:val="24"/>
          <w:szCs w:val="24"/>
        </w:rPr>
        <w:t>The direct approach relates to advertising a tender for works or other opportunity to engage with the Council on a basis approved by the Council (</w:t>
      </w:r>
      <w:proofErr w:type="spellStart"/>
      <w:proofErr w:type="gramStart"/>
      <w:r w:rsidRPr="00AC51DD">
        <w:rPr>
          <w:rFonts w:asciiTheme="minorHAnsi" w:hAnsiTheme="minorHAnsi" w:cstheme="minorHAnsi"/>
          <w:sz w:val="24"/>
          <w:szCs w:val="24"/>
        </w:rPr>
        <w:t>eg</w:t>
      </w:r>
      <w:proofErr w:type="spellEnd"/>
      <w:proofErr w:type="gramEnd"/>
      <w:r w:rsidRPr="00AC51DD">
        <w:rPr>
          <w:rFonts w:asciiTheme="minorHAnsi" w:hAnsiTheme="minorHAnsi" w:cstheme="minorHAnsi"/>
          <w:sz w:val="24"/>
          <w:szCs w:val="24"/>
        </w:rPr>
        <w:t xml:space="preserve"> opportunities for contractors to price for services requested by the Council);</w:t>
      </w:r>
    </w:p>
    <w:p w14:paraId="75E47066" w14:textId="77777777" w:rsidR="00D642CC" w:rsidRPr="00AC51DD" w:rsidRDefault="00D642CC" w:rsidP="00AC51DD">
      <w:pPr>
        <w:pStyle w:val="ListParagraph"/>
        <w:numPr>
          <w:ilvl w:val="0"/>
          <w:numId w:val="22"/>
        </w:numPr>
        <w:tabs>
          <w:tab w:val="left" w:pos="-1440"/>
          <w:tab w:val="left" w:pos="-720"/>
          <w:tab w:val="left" w:pos="709"/>
        </w:tabs>
        <w:suppressAutoHyphens/>
        <w:jc w:val="both"/>
        <w:rPr>
          <w:rFonts w:asciiTheme="minorHAnsi" w:hAnsiTheme="minorHAnsi" w:cstheme="minorHAnsi"/>
          <w:sz w:val="24"/>
          <w:szCs w:val="24"/>
        </w:rPr>
      </w:pPr>
      <w:r w:rsidRPr="00AC51DD">
        <w:rPr>
          <w:rFonts w:asciiTheme="minorHAnsi" w:hAnsiTheme="minorHAnsi" w:cstheme="minorHAnsi"/>
          <w:sz w:val="24"/>
          <w:szCs w:val="24"/>
        </w:rPr>
        <w:t>There is insufficient time for a Council meeting, and the matter is urgent enough to warrant response.</w:t>
      </w:r>
    </w:p>
    <w:p w14:paraId="57B8E09B" w14:textId="77777777" w:rsidR="00D642CC" w:rsidRPr="00AC51DD" w:rsidRDefault="00D642CC" w:rsidP="00AC51DD">
      <w:pPr>
        <w:pStyle w:val="ListParagraph"/>
        <w:tabs>
          <w:tab w:val="left" w:pos="-1440"/>
          <w:tab w:val="left" w:pos="-720"/>
          <w:tab w:val="left" w:pos="0"/>
          <w:tab w:val="left" w:pos="284"/>
          <w:tab w:val="left" w:pos="1440"/>
        </w:tabs>
        <w:suppressAutoHyphens/>
        <w:ind w:left="0"/>
        <w:jc w:val="both"/>
        <w:rPr>
          <w:rFonts w:asciiTheme="minorHAnsi" w:hAnsiTheme="minorHAnsi" w:cstheme="minorHAnsi"/>
          <w:sz w:val="16"/>
          <w:szCs w:val="16"/>
        </w:rPr>
      </w:pPr>
    </w:p>
    <w:p w14:paraId="6A8D7558" w14:textId="77777777" w:rsidR="00D642CC" w:rsidRPr="00AC51DD" w:rsidRDefault="00D642CC" w:rsidP="00AC51DD">
      <w:pPr>
        <w:pStyle w:val="Heading3"/>
        <w:jc w:val="both"/>
        <w:rPr>
          <w:rFonts w:asciiTheme="minorHAnsi" w:hAnsiTheme="minorHAnsi" w:cstheme="minorHAnsi"/>
          <w:sz w:val="28"/>
          <w:szCs w:val="28"/>
        </w:rPr>
      </w:pPr>
      <w:r w:rsidRPr="00AC51DD">
        <w:rPr>
          <w:rFonts w:asciiTheme="minorHAnsi" w:hAnsiTheme="minorHAnsi" w:cstheme="minorHAnsi"/>
          <w:sz w:val="28"/>
          <w:szCs w:val="28"/>
        </w:rPr>
        <w:t xml:space="preserve">Approaches from the Press / Media </w:t>
      </w:r>
    </w:p>
    <w:p w14:paraId="4FDBA568" w14:textId="77777777" w:rsidR="00D642CC" w:rsidRPr="00AC51DD" w:rsidRDefault="00D642CC" w:rsidP="00AC51DD">
      <w:pPr>
        <w:pStyle w:val="ListParagraph"/>
        <w:tabs>
          <w:tab w:val="left" w:pos="-1440"/>
          <w:tab w:val="left" w:pos="-720"/>
          <w:tab w:val="left" w:pos="0"/>
          <w:tab w:val="left" w:pos="284"/>
          <w:tab w:val="left" w:pos="1440"/>
        </w:tabs>
        <w:suppressAutoHyphens/>
        <w:ind w:left="0"/>
        <w:jc w:val="both"/>
        <w:rPr>
          <w:rFonts w:asciiTheme="minorHAnsi" w:hAnsiTheme="minorHAnsi" w:cstheme="minorHAnsi"/>
          <w:sz w:val="24"/>
          <w:szCs w:val="24"/>
        </w:rPr>
      </w:pPr>
      <w:r w:rsidRPr="00AC51DD">
        <w:rPr>
          <w:rFonts w:asciiTheme="minorHAnsi" w:hAnsiTheme="minorHAnsi" w:cstheme="minorHAnsi"/>
          <w:sz w:val="24"/>
          <w:szCs w:val="24"/>
        </w:rPr>
        <w:t>Unexpected approaches from representatives of the media can lead to unguarded comments being made, and great care must be taken to avoid misrepresentation of the Council’s policy or position on the matter in question.  Reporters should be directed to contact the Clerk if they want to carry out an interview or obtain a statement about the Council’s business and actions.  Interviews may be given by the Clerk; Chairman of the Council; or the Chairman of the relevant Committee.</w:t>
      </w:r>
    </w:p>
    <w:p w14:paraId="38656AF6" w14:textId="77777777" w:rsidR="00D642CC" w:rsidRPr="00AC51DD" w:rsidRDefault="00D642CC" w:rsidP="00AC51DD">
      <w:pPr>
        <w:pStyle w:val="ListParagraph"/>
        <w:tabs>
          <w:tab w:val="left" w:pos="-1440"/>
          <w:tab w:val="left" w:pos="-720"/>
          <w:tab w:val="left" w:pos="0"/>
          <w:tab w:val="left" w:pos="284"/>
          <w:tab w:val="left" w:pos="1440"/>
        </w:tabs>
        <w:suppressAutoHyphens/>
        <w:ind w:left="0"/>
        <w:jc w:val="both"/>
        <w:rPr>
          <w:rFonts w:asciiTheme="minorHAnsi" w:hAnsiTheme="minorHAnsi" w:cstheme="minorHAnsi"/>
          <w:sz w:val="16"/>
          <w:szCs w:val="16"/>
        </w:rPr>
      </w:pPr>
    </w:p>
    <w:p w14:paraId="1958E1A1" w14:textId="479C195C" w:rsidR="00D642CC" w:rsidRPr="00AC51DD" w:rsidRDefault="00D642CC" w:rsidP="00AC51DD">
      <w:pPr>
        <w:pStyle w:val="ListParagraph"/>
        <w:tabs>
          <w:tab w:val="left" w:pos="-1440"/>
          <w:tab w:val="left" w:pos="-720"/>
          <w:tab w:val="left" w:pos="0"/>
          <w:tab w:val="left" w:pos="284"/>
          <w:tab w:val="left" w:pos="1440"/>
        </w:tabs>
        <w:suppressAutoHyphens/>
        <w:ind w:left="0"/>
        <w:jc w:val="both"/>
        <w:rPr>
          <w:rFonts w:asciiTheme="minorHAnsi" w:hAnsiTheme="minorHAnsi" w:cstheme="minorHAnsi"/>
          <w:sz w:val="24"/>
          <w:szCs w:val="24"/>
        </w:rPr>
      </w:pPr>
      <w:r w:rsidRPr="00AC51DD">
        <w:rPr>
          <w:rFonts w:asciiTheme="minorHAnsi" w:hAnsiTheme="minorHAnsi" w:cstheme="minorHAnsi"/>
          <w:sz w:val="24"/>
          <w:szCs w:val="24"/>
        </w:rPr>
        <w:t xml:space="preserve">Except in most straightforward cases, the enquirer should be informed that a statement will be made within one working </w:t>
      </w:r>
      <w:proofErr w:type="gramStart"/>
      <w:r w:rsidRPr="00AC51DD">
        <w:rPr>
          <w:rFonts w:asciiTheme="minorHAnsi" w:hAnsiTheme="minorHAnsi" w:cstheme="minorHAnsi"/>
          <w:sz w:val="24"/>
          <w:szCs w:val="24"/>
        </w:rPr>
        <w:t>day</w:t>
      </w:r>
      <w:proofErr w:type="gramEnd"/>
      <w:r w:rsidRPr="00AC51DD">
        <w:rPr>
          <w:rFonts w:asciiTheme="minorHAnsi" w:hAnsiTheme="minorHAnsi" w:cstheme="minorHAnsi"/>
          <w:sz w:val="24"/>
          <w:szCs w:val="24"/>
        </w:rPr>
        <w:t xml:space="preserve"> and they should be asked to set out clearly what they want to know.  This will allow time for the Clerk to consult with the Chairman in producing a carefully worded response within a reasonable time.</w:t>
      </w:r>
    </w:p>
    <w:p w14:paraId="01D492B1" w14:textId="77777777" w:rsidR="00D642CC" w:rsidRPr="00AC51DD" w:rsidRDefault="00D642CC" w:rsidP="00AC51DD">
      <w:pPr>
        <w:pStyle w:val="ListParagraph"/>
        <w:tabs>
          <w:tab w:val="left" w:pos="-1440"/>
          <w:tab w:val="left" w:pos="-720"/>
          <w:tab w:val="left" w:pos="0"/>
          <w:tab w:val="left" w:pos="284"/>
          <w:tab w:val="left" w:pos="1440"/>
        </w:tabs>
        <w:suppressAutoHyphens/>
        <w:ind w:left="0"/>
        <w:jc w:val="both"/>
        <w:rPr>
          <w:rFonts w:asciiTheme="minorHAnsi" w:hAnsiTheme="minorHAnsi" w:cstheme="minorHAnsi"/>
          <w:sz w:val="24"/>
          <w:szCs w:val="24"/>
        </w:rPr>
      </w:pPr>
      <w:r w:rsidRPr="00AC51DD">
        <w:rPr>
          <w:rFonts w:asciiTheme="minorHAnsi" w:hAnsiTheme="minorHAnsi" w:cstheme="minorHAnsi"/>
          <w:sz w:val="24"/>
          <w:szCs w:val="24"/>
        </w:rPr>
        <w:lastRenderedPageBreak/>
        <w:t>Any verbal or written statement given must represent the corporate position and views of the Council, not the individual views of councillors or staff held in their official capacity.</w:t>
      </w:r>
    </w:p>
    <w:p w14:paraId="530C426D" w14:textId="77777777" w:rsidR="00D642CC" w:rsidRPr="00AC51DD" w:rsidRDefault="00D642CC" w:rsidP="00AC51DD">
      <w:pPr>
        <w:pStyle w:val="ListParagraph"/>
        <w:tabs>
          <w:tab w:val="left" w:pos="-1440"/>
          <w:tab w:val="left" w:pos="-720"/>
          <w:tab w:val="left" w:pos="0"/>
          <w:tab w:val="left" w:pos="284"/>
          <w:tab w:val="left" w:pos="1440"/>
        </w:tabs>
        <w:suppressAutoHyphens/>
        <w:ind w:left="0"/>
        <w:jc w:val="both"/>
        <w:rPr>
          <w:rFonts w:asciiTheme="minorHAnsi" w:hAnsiTheme="minorHAnsi" w:cstheme="minorHAnsi"/>
          <w:sz w:val="16"/>
          <w:szCs w:val="16"/>
        </w:rPr>
      </w:pPr>
    </w:p>
    <w:p w14:paraId="185D3D4C" w14:textId="77777777" w:rsidR="00D642CC" w:rsidRPr="00AC51DD" w:rsidRDefault="00D642CC" w:rsidP="00AC51DD">
      <w:pPr>
        <w:pStyle w:val="ListParagraph"/>
        <w:tabs>
          <w:tab w:val="left" w:pos="-1440"/>
          <w:tab w:val="left" w:pos="-720"/>
          <w:tab w:val="left" w:pos="0"/>
          <w:tab w:val="left" w:pos="284"/>
          <w:tab w:val="left" w:pos="1440"/>
        </w:tabs>
        <w:suppressAutoHyphens/>
        <w:ind w:left="0"/>
        <w:jc w:val="both"/>
        <w:rPr>
          <w:rFonts w:asciiTheme="minorHAnsi" w:hAnsiTheme="minorHAnsi" w:cstheme="minorHAnsi"/>
          <w:sz w:val="24"/>
          <w:szCs w:val="24"/>
        </w:rPr>
      </w:pPr>
      <w:r w:rsidRPr="00AC51DD">
        <w:rPr>
          <w:rFonts w:asciiTheme="minorHAnsi" w:hAnsiTheme="minorHAnsi" w:cstheme="minorHAnsi"/>
          <w:sz w:val="24"/>
          <w:szCs w:val="24"/>
        </w:rPr>
        <w:t>Where the matter concerned has not been discussed by Council an immediate response cannot be made and this should be made clear to the enquirer.  The Clerk should then consult the Chairman on an appropriate response, which may be ‘No Comment’.</w:t>
      </w:r>
    </w:p>
    <w:p w14:paraId="4C055417" w14:textId="77777777" w:rsidR="00D642CC" w:rsidRPr="00AC51DD" w:rsidRDefault="00D642CC" w:rsidP="00AC51DD">
      <w:pPr>
        <w:pStyle w:val="ListParagraph"/>
        <w:tabs>
          <w:tab w:val="left" w:pos="-1440"/>
          <w:tab w:val="left" w:pos="-720"/>
          <w:tab w:val="left" w:pos="0"/>
          <w:tab w:val="left" w:pos="284"/>
          <w:tab w:val="left" w:pos="1440"/>
        </w:tabs>
        <w:suppressAutoHyphens/>
        <w:ind w:left="0"/>
        <w:jc w:val="both"/>
        <w:rPr>
          <w:rFonts w:asciiTheme="minorHAnsi" w:hAnsiTheme="minorHAnsi" w:cstheme="minorHAnsi"/>
          <w:sz w:val="16"/>
          <w:szCs w:val="16"/>
        </w:rPr>
      </w:pPr>
    </w:p>
    <w:p w14:paraId="0377DB23" w14:textId="77777777" w:rsidR="00D642CC" w:rsidRPr="00AC51DD" w:rsidRDefault="00D642CC" w:rsidP="00AC51DD">
      <w:pPr>
        <w:pStyle w:val="Heading3"/>
        <w:jc w:val="both"/>
        <w:rPr>
          <w:rFonts w:asciiTheme="minorHAnsi" w:hAnsiTheme="minorHAnsi" w:cstheme="minorHAnsi"/>
          <w:sz w:val="28"/>
          <w:szCs w:val="28"/>
        </w:rPr>
      </w:pPr>
      <w:r w:rsidRPr="00AC51DD">
        <w:rPr>
          <w:rFonts w:asciiTheme="minorHAnsi" w:hAnsiTheme="minorHAnsi" w:cstheme="minorHAnsi"/>
          <w:sz w:val="28"/>
          <w:szCs w:val="28"/>
        </w:rPr>
        <w:t>General Principles</w:t>
      </w:r>
    </w:p>
    <w:p w14:paraId="281E8CF5" w14:textId="77777777" w:rsidR="00D642CC" w:rsidRPr="00AC51DD" w:rsidRDefault="00D642CC" w:rsidP="00AC51DD">
      <w:pPr>
        <w:pStyle w:val="ListParagraph"/>
        <w:numPr>
          <w:ilvl w:val="0"/>
          <w:numId w:val="21"/>
        </w:numPr>
        <w:tabs>
          <w:tab w:val="left" w:pos="-1440"/>
          <w:tab w:val="left" w:pos="-720"/>
          <w:tab w:val="left" w:pos="0"/>
          <w:tab w:val="left" w:pos="284"/>
          <w:tab w:val="left" w:pos="709"/>
        </w:tabs>
        <w:suppressAutoHyphens/>
        <w:jc w:val="both"/>
        <w:rPr>
          <w:rFonts w:asciiTheme="minorHAnsi" w:hAnsiTheme="minorHAnsi" w:cstheme="minorHAnsi"/>
          <w:sz w:val="24"/>
          <w:szCs w:val="24"/>
        </w:rPr>
      </w:pPr>
      <w:r w:rsidRPr="00AC51DD">
        <w:rPr>
          <w:rFonts w:asciiTheme="minorHAnsi" w:hAnsiTheme="minorHAnsi" w:cstheme="minorHAnsi"/>
          <w:sz w:val="24"/>
          <w:szCs w:val="24"/>
        </w:rPr>
        <w:t>Be calm.</w:t>
      </w:r>
    </w:p>
    <w:p w14:paraId="3712522B" w14:textId="77777777" w:rsidR="00D642CC" w:rsidRPr="00AC51DD" w:rsidRDefault="00D642CC" w:rsidP="00AC51DD">
      <w:pPr>
        <w:pStyle w:val="ListParagraph"/>
        <w:numPr>
          <w:ilvl w:val="0"/>
          <w:numId w:val="21"/>
        </w:numPr>
        <w:tabs>
          <w:tab w:val="left" w:pos="-1440"/>
          <w:tab w:val="left" w:pos="-720"/>
          <w:tab w:val="left" w:pos="0"/>
          <w:tab w:val="left" w:pos="284"/>
          <w:tab w:val="left" w:pos="709"/>
        </w:tabs>
        <w:suppressAutoHyphens/>
        <w:jc w:val="both"/>
        <w:rPr>
          <w:rFonts w:asciiTheme="minorHAnsi" w:hAnsiTheme="minorHAnsi" w:cstheme="minorHAnsi"/>
          <w:sz w:val="24"/>
          <w:szCs w:val="24"/>
        </w:rPr>
      </w:pPr>
      <w:r w:rsidRPr="00AC51DD">
        <w:rPr>
          <w:rFonts w:asciiTheme="minorHAnsi" w:hAnsiTheme="minorHAnsi" w:cstheme="minorHAnsi"/>
          <w:sz w:val="24"/>
          <w:szCs w:val="24"/>
        </w:rPr>
        <w:t>Be informed and certain of all your facts.</w:t>
      </w:r>
    </w:p>
    <w:p w14:paraId="54E71A2E" w14:textId="77777777" w:rsidR="00D642CC" w:rsidRPr="00AC51DD" w:rsidRDefault="00D642CC" w:rsidP="00AC51DD">
      <w:pPr>
        <w:pStyle w:val="ListParagraph"/>
        <w:numPr>
          <w:ilvl w:val="0"/>
          <w:numId w:val="21"/>
        </w:numPr>
        <w:tabs>
          <w:tab w:val="left" w:pos="-1440"/>
          <w:tab w:val="left" w:pos="-720"/>
          <w:tab w:val="left" w:pos="0"/>
          <w:tab w:val="left" w:pos="284"/>
          <w:tab w:val="left" w:pos="709"/>
        </w:tabs>
        <w:suppressAutoHyphens/>
        <w:jc w:val="both"/>
        <w:rPr>
          <w:rFonts w:asciiTheme="minorHAnsi" w:hAnsiTheme="minorHAnsi" w:cstheme="minorHAnsi"/>
          <w:sz w:val="24"/>
          <w:szCs w:val="24"/>
        </w:rPr>
      </w:pPr>
      <w:r w:rsidRPr="00AC51DD">
        <w:rPr>
          <w:rFonts w:asciiTheme="minorHAnsi" w:hAnsiTheme="minorHAnsi" w:cstheme="minorHAnsi"/>
          <w:sz w:val="24"/>
          <w:szCs w:val="24"/>
        </w:rPr>
        <w:t>Ask for more time to consolidate your response if needed.</w:t>
      </w:r>
    </w:p>
    <w:p w14:paraId="40E43964" w14:textId="77777777" w:rsidR="00D642CC" w:rsidRPr="00AC51DD" w:rsidRDefault="00D642CC" w:rsidP="00AC51DD">
      <w:pPr>
        <w:pStyle w:val="ListParagraph"/>
        <w:numPr>
          <w:ilvl w:val="0"/>
          <w:numId w:val="21"/>
        </w:numPr>
        <w:tabs>
          <w:tab w:val="left" w:pos="-1440"/>
          <w:tab w:val="left" w:pos="-720"/>
          <w:tab w:val="left" w:pos="0"/>
          <w:tab w:val="left" w:pos="284"/>
          <w:tab w:val="left" w:pos="709"/>
        </w:tabs>
        <w:suppressAutoHyphens/>
        <w:jc w:val="both"/>
        <w:rPr>
          <w:rFonts w:asciiTheme="minorHAnsi" w:hAnsiTheme="minorHAnsi" w:cstheme="minorHAnsi"/>
          <w:sz w:val="24"/>
          <w:szCs w:val="24"/>
        </w:rPr>
      </w:pPr>
      <w:r w:rsidRPr="00AC51DD">
        <w:rPr>
          <w:rFonts w:asciiTheme="minorHAnsi" w:hAnsiTheme="minorHAnsi" w:cstheme="minorHAnsi"/>
          <w:sz w:val="24"/>
          <w:szCs w:val="24"/>
        </w:rPr>
        <w:t>Avoid live interviews where possible.</w:t>
      </w:r>
    </w:p>
    <w:p w14:paraId="0E7A93A3" w14:textId="77777777" w:rsidR="00D642CC" w:rsidRPr="00AC51DD" w:rsidRDefault="00D642CC" w:rsidP="00AC51DD">
      <w:pPr>
        <w:pStyle w:val="ListParagraph"/>
        <w:numPr>
          <w:ilvl w:val="0"/>
          <w:numId w:val="21"/>
        </w:numPr>
        <w:tabs>
          <w:tab w:val="left" w:pos="-1440"/>
          <w:tab w:val="left" w:pos="-720"/>
          <w:tab w:val="left" w:pos="0"/>
          <w:tab w:val="left" w:pos="284"/>
          <w:tab w:val="left" w:pos="709"/>
        </w:tabs>
        <w:suppressAutoHyphens/>
        <w:jc w:val="both"/>
        <w:rPr>
          <w:rFonts w:asciiTheme="minorHAnsi" w:hAnsiTheme="minorHAnsi" w:cstheme="minorHAnsi"/>
          <w:sz w:val="24"/>
          <w:szCs w:val="24"/>
        </w:rPr>
      </w:pPr>
      <w:r w:rsidRPr="00AC51DD">
        <w:rPr>
          <w:rFonts w:asciiTheme="minorHAnsi" w:hAnsiTheme="minorHAnsi" w:cstheme="minorHAnsi"/>
          <w:sz w:val="24"/>
          <w:szCs w:val="24"/>
        </w:rPr>
        <w:t>Ensure that when making comments on behalf of the Council that you are aware of Council policy and that your comments reflect that policy.</w:t>
      </w:r>
    </w:p>
    <w:p w14:paraId="0F7E93AF" w14:textId="77777777" w:rsidR="00D642CC" w:rsidRPr="00AC51DD" w:rsidRDefault="00D642CC" w:rsidP="00AC51DD">
      <w:pPr>
        <w:pStyle w:val="ListParagraph"/>
        <w:numPr>
          <w:ilvl w:val="0"/>
          <w:numId w:val="21"/>
        </w:numPr>
        <w:tabs>
          <w:tab w:val="left" w:pos="-1440"/>
          <w:tab w:val="left" w:pos="-720"/>
          <w:tab w:val="left" w:pos="0"/>
          <w:tab w:val="left" w:pos="284"/>
          <w:tab w:val="left" w:pos="709"/>
        </w:tabs>
        <w:suppressAutoHyphens/>
        <w:jc w:val="both"/>
        <w:rPr>
          <w:rFonts w:asciiTheme="minorHAnsi" w:hAnsiTheme="minorHAnsi" w:cstheme="minorHAnsi"/>
          <w:sz w:val="24"/>
          <w:szCs w:val="24"/>
        </w:rPr>
      </w:pPr>
      <w:r w:rsidRPr="00AC51DD">
        <w:rPr>
          <w:rFonts w:asciiTheme="minorHAnsi" w:hAnsiTheme="minorHAnsi" w:cstheme="minorHAnsi"/>
          <w:sz w:val="24"/>
          <w:szCs w:val="24"/>
        </w:rPr>
        <w:t xml:space="preserve">Ensure that your comments and views will not bring the Council, its Councillors or staff, into disrepute and ensure that comments are neither libellous </w:t>
      </w:r>
      <w:proofErr w:type="gramStart"/>
      <w:r w:rsidRPr="00AC51DD">
        <w:rPr>
          <w:rFonts w:asciiTheme="minorHAnsi" w:hAnsiTheme="minorHAnsi" w:cstheme="minorHAnsi"/>
          <w:sz w:val="24"/>
          <w:szCs w:val="24"/>
        </w:rPr>
        <w:t>or</w:t>
      </w:r>
      <w:proofErr w:type="gramEnd"/>
      <w:r w:rsidRPr="00AC51DD">
        <w:rPr>
          <w:rFonts w:asciiTheme="minorHAnsi" w:hAnsiTheme="minorHAnsi" w:cstheme="minorHAnsi"/>
          <w:sz w:val="24"/>
          <w:szCs w:val="24"/>
        </w:rPr>
        <w:t xml:space="preserve"> slanderous.</w:t>
      </w:r>
    </w:p>
    <w:p w14:paraId="05F44E49" w14:textId="77777777" w:rsidR="00D642CC" w:rsidRPr="00AC51DD" w:rsidRDefault="00D642CC" w:rsidP="00AC51DD">
      <w:pPr>
        <w:pStyle w:val="ListParagraph"/>
        <w:numPr>
          <w:ilvl w:val="0"/>
          <w:numId w:val="21"/>
        </w:numPr>
        <w:tabs>
          <w:tab w:val="left" w:pos="-1440"/>
          <w:tab w:val="left" w:pos="-720"/>
          <w:tab w:val="left" w:pos="0"/>
          <w:tab w:val="left" w:pos="284"/>
          <w:tab w:val="left" w:pos="709"/>
        </w:tabs>
        <w:suppressAutoHyphens/>
        <w:jc w:val="both"/>
        <w:rPr>
          <w:rFonts w:asciiTheme="minorHAnsi" w:hAnsiTheme="minorHAnsi" w:cstheme="minorHAnsi"/>
          <w:sz w:val="24"/>
          <w:szCs w:val="24"/>
        </w:rPr>
      </w:pPr>
      <w:r w:rsidRPr="00AC51DD">
        <w:rPr>
          <w:rFonts w:asciiTheme="minorHAnsi" w:hAnsiTheme="minorHAnsi" w:cstheme="minorHAnsi"/>
          <w:sz w:val="24"/>
          <w:szCs w:val="24"/>
        </w:rPr>
        <w:t>Any publicity should be as objective as possible, concentrating on facts or explanation or both.</w:t>
      </w:r>
    </w:p>
    <w:p w14:paraId="086BF25B" w14:textId="77777777" w:rsidR="00D642CC" w:rsidRPr="00AC51DD" w:rsidRDefault="00D642CC" w:rsidP="00AC51DD">
      <w:pPr>
        <w:pStyle w:val="ListParagraph"/>
        <w:numPr>
          <w:ilvl w:val="0"/>
          <w:numId w:val="21"/>
        </w:numPr>
        <w:tabs>
          <w:tab w:val="left" w:pos="-1440"/>
          <w:tab w:val="left" w:pos="-720"/>
          <w:tab w:val="left" w:pos="0"/>
          <w:tab w:val="left" w:pos="284"/>
          <w:tab w:val="left" w:pos="709"/>
        </w:tabs>
        <w:suppressAutoHyphens/>
        <w:jc w:val="both"/>
        <w:rPr>
          <w:rFonts w:asciiTheme="minorHAnsi" w:hAnsiTheme="minorHAnsi" w:cstheme="minorHAnsi"/>
          <w:sz w:val="24"/>
          <w:szCs w:val="24"/>
        </w:rPr>
      </w:pPr>
      <w:r w:rsidRPr="00AC51DD">
        <w:rPr>
          <w:rFonts w:asciiTheme="minorHAnsi" w:hAnsiTheme="minorHAnsi" w:cstheme="minorHAnsi"/>
          <w:sz w:val="24"/>
          <w:szCs w:val="24"/>
        </w:rPr>
        <w:t xml:space="preserve">Publicity touching on issues that are controversial, or on which there are arguments </w:t>
      </w:r>
      <w:proofErr w:type="spellStart"/>
      <w:r w:rsidRPr="00AC51DD">
        <w:rPr>
          <w:rFonts w:asciiTheme="minorHAnsi" w:hAnsiTheme="minorHAnsi" w:cstheme="minorHAnsi"/>
          <w:sz w:val="24"/>
          <w:szCs w:val="24"/>
        </w:rPr>
        <w:t>or</w:t>
      </w:r>
      <w:proofErr w:type="spellEnd"/>
      <w:r w:rsidRPr="00AC51DD">
        <w:rPr>
          <w:rFonts w:asciiTheme="minorHAnsi" w:hAnsiTheme="minorHAnsi" w:cstheme="minorHAnsi"/>
          <w:sz w:val="24"/>
          <w:szCs w:val="24"/>
        </w:rPr>
        <w:t xml:space="preserve"> and against the views or policies of the Council should be handled with particular care.</w:t>
      </w:r>
    </w:p>
    <w:p w14:paraId="303D4A80" w14:textId="77777777" w:rsidR="00D642CC" w:rsidRPr="00AC51DD" w:rsidRDefault="00D642CC" w:rsidP="00AC51DD">
      <w:pPr>
        <w:pStyle w:val="ListParagraph"/>
        <w:numPr>
          <w:ilvl w:val="0"/>
          <w:numId w:val="21"/>
        </w:numPr>
        <w:tabs>
          <w:tab w:val="left" w:pos="-1440"/>
          <w:tab w:val="left" w:pos="-720"/>
          <w:tab w:val="left" w:pos="0"/>
          <w:tab w:val="left" w:pos="284"/>
          <w:tab w:val="left" w:pos="709"/>
        </w:tabs>
        <w:suppressAutoHyphens/>
        <w:jc w:val="both"/>
        <w:rPr>
          <w:rFonts w:asciiTheme="minorHAnsi" w:hAnsiTheme="minorHAnsi" w:cstheme="minorHAnsi"/>
          <w:sz w:val="24"/>
          <w:szCs w:val="24"/>
        </w:rPr>
      </w:pPr>
      <w:r w:rsidRPr="00AC51DD">
        <w:rPr>
          <w:rFonts w:asciiTheme="minorHAnsi" w:hAnsiTheme="minorHAnsi" w:cstheme="minorHAnsi"/>
          <w:sz w:val="24"/>
          <w:szCs w:val="24"/>
        </w:rPr>
        <w:t xml:space="preserve">Issues must be presented clearly, </w:t>
      </w:r>
      <w:proofErr w:type="gramStart"/>
      <w:r w:rsidRPr="00AC51DD">
        <w:rPr>
          <w:rFonts w:asciiTheme="minorHAnsi" w:hAnsiTheme="minorHAnsi" w:cstheme="minorHAnsi"/>
          <w:sz w:val="24"/>
          <w:szCs w:val="24"/>
        </w:rPr>
        <w:t>fairly</w:t>
      </w:r>
      <w:proofErr w:type="gramEnd"/>
      <w:r w:rsidRPr="00AC51DD">
        <w:rPr>
          <w:rFonts w:asciiTheme="minorHAnsi" w:hAnsiTheme="minorHAnsi" w:cstheme="minorHAnsi"/>
          <w:sz w:val="24"/>
          <w:szCs w:val="24"/>
        </w:rPr>
        <w:t xml:space="preserve"> and as simply as possible, although facts, issues or arguments should not be oversimplified.</w:t>
      </w:r>
    </w:p>
    <w:p w14:paraId="3A5FE83E" w14:textId="77777777" w:rsidR="00D642CC" w:rsidRPr="00AC51DD" w:rsidRDefault="00D642CC" w:rsidP="00AC51DD">
      <w:pPr>
        <w:pStyle w:val="ListParagraph"/>
        <w:numPr>
          <w:ilvl w:val="0"/>
          <w:numId w:val="21"/>
        </w:numPr>
        <w:tabs>
          <w:tab w:val="left" w:pos="-1440"/>
          <w:tab w:val="left" w:pos="-720"/>
          <w:tab w:val="left" w:pos="0"/>
          <w:tab w:val="left" w:pos="284"/>
          <w:tab w:val="left" w:pos="709"/>
        </w:tabs>
        <w:suppressAutoHyphens/>
        <w:jc w:val="both"/>
        <w:rPr>
          <w:rFonts w:asciiTheme="minorHAnsi" w:hAnsiTheme="minorHAnsi" w:cstheme="minorHAnsi"/>
          <w:sz w:val="24"/>
          <w:szCs w:val="24"/>
        </w:rPr>
      </w:pPr>
      <w:r w:rsidRPr="00AC51DD">
        <w:rPr>
          <w:rFonts w:asciiTheme="minorHAnsi" w:hAnsiTheme="minorHAnsi" w:cstheme="minorHAnsi"/>
          <w:sz w:val="24"/>
          <w:szCs w:val="24"/>
        </w:rPr>
        <w:t>Publicity should not attack, nor appear to undermine, generally accepted moral standards.</w:t>
      </w:r>
    </w:p>
    <w:p w14:paraId="0C5D60E7" w14:textId="77777777" w:rsidR="00D642CC" w:rsidRPr="00AC51DD" w:rsidRDefault="00D642CC" w:rsidP="00AC51DD">
      <w:pPr>
        <w:pStyle w:val="ListParagraph"/>
        <w:numPr>
          <w:ilvl w:val="0"/>
          <w:numId w:val="21"/>
        </w:numPr>
        <w:tabs>
          <w:tab w:val="left" w:pos="-1440"/>
          <w:tab w:val="left" w:pos="-720"/>
          <w:tab w:val="left" w:pos="0"/>
          <w:tab w:val="left" w:pos="284"/>
          <w:tab w:val="left" w:pos="709"/>
        </w:tabs>
        <w:suppressAutoHyphens/>
        <w:jc w:val="both"/>
        <w:rPr>
          <w:rFonts w:asciiTheme="minorHAnsi" w:hAnsiTheme="minorHAnsi" w:cstheme="minorHAnsi"/>
          <w:sz w:val="24"/>
          <w:szCs w:val="24"/>
        </w:rPr>
      </w:pPr>
      <w:r w:rsidRPr="00AC51DD">
        <w:rPr>
          <w:rFonts w:asciiTheme="minorHAnsi" w:hAnsiTheme="minorHAnsi" w:cstheme="minorHAnsi"/>
          <w:sz w:val="24"/>
          <w:szCs w:val="24"/>
        </w:rPr>
        <w:t>Public funds must not be used to mount publicity campaigns whose primary purpose is to persuade the public to hold a particular view on a question of policy.</w:t>
      </w:r>
    </w:p>
    <w:p w14:paraId="755B313E" w14:textId="77777777" w:rsidR="00D642CC" w:rsidRPr="00AC51DD" w:rsidRDefault="00D642CC" w:rsidP="00AC51DD">
      <w:pPr>
        <w:pStyle w:val="ListParagraph"/>
        <w:numPr>
          <w:ilvl w:val="0"/>
          <w:numId w:val="21"/>
        </w:numPr>
        <w:tabs>
          <w:tab w:val="left" w:pos="-1440"/>
          <w:tab w:val="left" w:pos="-720"/>
          <w:tab w:val="left" w:pos="0"/>
          <w:tab w:val="left" w:pos="284"/>
          <w:tab w:val="left" w:pos="709"/>
        </w:tabs>
        <w:suppressAutoHyphens/>
        <w:jc w:val="both"/>
        <w:rPr>
          <w:rFonts w:asciiTheme="minorHAnsi" w:hAnsiTheme="minorHAnsi" w:cstheme="minorHAnsi"/>
          <w:sz w:val="24"/>
          <w:szCs w:val="24"/>
        </w:rPr>
      </w:pPr>
      <w:r w:rsidRPr="00AC51DD">
        <w:rPr>
          <w:rFonts w:asciiTheme="minorHAnsi" w:hAnsiTheme="minorHAnsi" w:cstheme="minorHAnsi"/>
          <w:sz w:val="24"/>
          <w:szCs w:val="24"/>
        </w:rPr>
        <w:t>Council resources must not be used on publicity that is, or could be misinterpreted as being, party political or on publicity which could be seen as promoting an individual member, particularly at election time.</w:t>
      </w:r>
    </w:p>
    <w:p w14:paraId="467D019F" w14:textId="77777777" w:rsidR="00D642CC" w:rsidRPr="00AC51DD" w:rsidRDefault="00D642CC" w:rsidP="00AC51DD">
      <w:pPr>
        <w:pStyle w:val="ListParagraph"/>
        <w:numPr>
          <w:ilvl w:val="0"/>
          <w:numId w:val="21"/>
        </w:numPr>
        <w:tabs>
          <w:tab w:val="left" w:pos="-1440"/>
          <w:tab w:val="left" w:pos="-720"/>
          <w:tab w:val="left" w:pos="0"/>
          <w:tab w:val="left" w:pos="284"/>
          <w:tab w:val="left" w:pos="709"/>
        </w:tabs>
        <w:suppressAutoHyphens/>
        <w:jc w:val="both"/>
        <w:rPr>
          <w:rFonts w:asciiTheme="minorHAnsi" w:hAnsiTheme="minorHAnsi" w:cstheme="minorHAnsi"/>
          <w:sz w:val="24"/>
          <w:szCs w:val="24"/>
        </w:rPr>
      </w:pPr>
      <w:r w:rsidRPr="00AC51DD">
        <w:rPr>
          <w:rFonts w:asciiTheme="minorHAnsi" w:hAnsiTheme="minorHAnsi" w:cstheme="minorHAnsi"/>
          <w:sz w:val="24"/>
          <w:szCs w:val="24"/>
        </w:rPr>
        <w:t>The Council, its Councillors and staff cannot disclose information which is confidential or where disclosure of information is prohibited by law.</w:t>
      </w:r>
    </w:p>
    <w:p w14:paraId="44B41265" w14:textId="77777777" w:rsidR="00D642CC" w:rsidRPr="00AC51DD" w:rsidRDefault="00D642CC" w:rsidP="00AC51DD">
      <w:pPr>
        <w:pStyle w:val="ListParagraph"/>
        <w:numPr>
          <w:ilvl w:val="0"/>
          <w:numId w:val="21"/>
        </w:numPr>
        <w:tabs>
          <w:tab w:val="left" w:pos="-1440"/>
          <w:tab w:val="left" w:pos="-720"/>
          <w:tab w:val="left" w:pos="0"/>
          <w:tab w:val="left" w:pos="284"/>
          <w:tab w:val="left" w:pos="709"/>
        </w:tabs>
        <w:suppressAutoHyphens/>
        <w:jc w:val="both"/>
        <w:rPr>
          <w:rFonts w:asciiTheme="minorHAnsi" w:hAnsiTheme="minorHAnsi" w:cstheme="minorHAnsi"/>
          <w:sz w:val="24"/>
          <w:szCs w:val="24"/>
        </w:rPr>
      </w:pPr>
      <w:r w:rsidRPr="00AC51DD">
        <w:rPr>
          <w:rFonts w:asciiTheme="minorHAnsi" w:hAnsiTheme="minorHAnsi" w:cstheme="minorHAnsi"/>
          <w:sz w:val="24"/>
          <w:szCs w:val="24"/>
        </w:rPr>
        <w:t>Councillors must act with integrity and observe the Members’ Code of Conduct at all times when representing or acting on behalf of the Council.</w:t>
      </w:r>
    </w:p>
    <w:p w14:paraId="4B327A2B" w14:textId="77777777" w:rsidR="00D642CC" w:rsidRPr="00AC51DD" w:rsidRDefault="00D642CC" w:rsidP="00AC51DD">
      <w:pPr>
        <w:pStyle w:val="ListParagraph"/>
        <w:numPr>
          <w:ilvl w:val="0"/>
          <w:numId w:val="21"/>
        </w:numPr>
        <w:tabs>
          <w:tab w:val="left" w:pos="-1440"/>
          <w:tab w:val="left" w:pos="-720"/>
          <w:tab w:val="left" w:pos="0"/>
          <w:tab w:val="left" w:pos="284"/>
          <w:tab w:val="left" w:pos="709"/>
        </w:tabs>
        <w:suppressAutoHyphens/>
        <w:jc w:val="both"/>
        <w:rPr>
          <w:rFonts w:asciiTheme="minorHAnsi" w:hAnsiTheme="minorHAnsi" w:cstheme="minorHAnsi"/>
          <w:sz w:val="24"/>
          <w:szCs w:val="24"/>
        </w:rPr>
      </w:pPr>
      <w:r w:rsidRPr="00AC51DD">
        <w:rPr>
          <w:rFonts w:asciiTheme="minorHAnsi" w:hAnsiTheme="minorHAnsi" w:cstheme="minorHAnsi"/>
          <w:sz w:val="24"/>
          <w:szCs w:val="24"/>
        </w:rPr>
        <w:t xml:space="preserve">Councillors and staff must not communicate their personal views about the Council’s business, </w:t>
      </w:r>
      <w:proofErr w:type="gramStart"/>
      <w:r w:rsidRPr="00AC51DD">
        <w:rPr>
          <w:rFonts w:asciiTheme="minorHAnsi" w:hAnsiTheme="minorHAnsi" w:cstheme="minorHAnsi"/>
          <w:sz w:val="24"/>
          <w:szCs w:val="24"/>
        </w:rPr>
        <w:t>decisions</w:t>
      </w:r>
      <w:proofErr w:type="gramEnd"/>
      <w:r w:rsidRPr="00AC51DD">
        <w:rPr>
          <w:rFonts w:asciiTheme="minorHAnsi" w:hAnsiTheme="minorHAnsi" w:cstheme="minorHAnsi"/>
          <w:sz w:val="24"/>
          <w:szCs w:val="24"/>
        </w:rPr>
        <w:t xml:space="preserve"> and actions.</w:t>
      </w:r>
    </w:p>
    <w:p w14:paraId="6A85966A" w14:textId="77777777" w:rsidR="00D642CC" w:rsidRPr="00AC51DD" w:rsidRDefault="00D642CC" w:rsidP="00AC51DD">
      <w:pPr>
        <w:pStyle w:val="ListParagraph"/>
        <w:numPr>
          <w:ilvl w:val="0"/>
          <w:numId w:val="21"/>
        </w:numPr>
        <w:tabs>
          <w:tab w:val="left" w:pos="-1440"/>
          <w:tab w:val="left" w:pos="-720"/>
          <w:tab w:val="left" w:pos="0"/>
          <w:tab w:val="left" w:pos="284"/>
          <w:tab w:val="left" w:pos="709"/>
        </w:tabs>
        <w:suppressAutoHyphens/>
        <w:jc w:val="both"/>
        <w:rPr>
          <w:rFonts w:asciiTheme="minorHAnsi" w:hAnsiTheme="minorHAnsi" w:cstheme="minorHAnsi"/>
          <w:sz w:val="24"/>
          <w:szCs w:val="24"/>
        </w:rPr>
      </w:pPr>
      <w:r w:rsidRPr="00AC51DD">
        <w:rPr>
          <w:rFonts w:asciiTheme="minorHAnsi" w:hAnsiTheme="minorHAnsi" w:cstheme="minorHAnsi"/>
          <w:sz w:val="24"/>
          <w:szCs w:val="24"/>
        </w:rPr>
        <w:t>Councillors and staff are not permitted to misrepresent the corporate position and views of the Council or damage the reputation of others in the Council, or the Council itself.</w:t>
      </w:r>
    </w:p>
    <w:p w14:paraId="21E855B3" w14:textId="77777777" w:rsidR="00D642CC" w:rsidRPr="00AC51DD" w:rsidRDefault="00D642CC" w:rsidP="00AC51DD">
      <w:pPr>
        <w:pStyle w:val="ListParagraph"/>
        <w:numPr>
          <w:ilvl w:val="0"/>
          <w:numId w:val="21"/>
        </w:numPr>
        <w:tabs>
          <w:tab w:val="left" w:pos="-1440"/>
          <w:tab w:val="left" w:pos="-720"/>
          <w:tab w:val="left" w:pos="0"/>
          <w:tab w:val="left" w:pos="284"/>
          <w:tab w:val="left" w:pos="709"/>
        </w:tabs>
        <w:suppressAutoHyphens/>
        <w:jc w:val="both"/>
        <w:rPr>
          <w:rFonts w:asciiTheme="minorHAnsi" w:hAnsiTheme="minorHAnsi" w:cstheme="minorHAnsi"/>
          <w:sz w:val="24"/>
          <w:szCs w:val="24"/>
        </w:rPr>
      </w:pPr>
      <w:r w:rsidRPr="00AC51DD">
        <w:rPr>
          <w:rFonts w:asciiTheme="minorHAnsi" w:hAnsiTheme="minorHAnsi" w:cstheme="minorHAnsi"/>
          <w:sz w:val="24"/>
          <w:szCs w:val="24"/>
        </w:rPr>
        <w:t>If expressing personal views in their private capacity, Councillors are not permitted to use their title ‘Councillor’ and staff are not permitted to use their job title.  This would imply that you are stating Council policy.</w:t>
      </w:r>
    </w:p>
    <w:p w14:paraId="692C6ACC" w14:textId="77777777" w:rsidR="00D642CC" w:rsidRPr="00AC51DD" w:rsidRDefault="00D642CC" w:rsidP="00AC51DD">
      <w:pPr>
        <w:pStyle w:val="ListParagraph"/>
        <w:numPr>
          <w:ilvl w:val="0"/>
          <w:numId w:val="21"/>
        </w:numPr>
        <w:tabs>
          <w:tab w:val="left" w:pos="-1440"/>
          <w:tab w:val="left" w:pos="-720"/>
          <w:tab w:val="left" w:pos="0"/>
          <w:tab w:val="left" w:pos="284"/>
          <w:tab w:val="left" w:pos="709"/>
        </w:tabs>
        <w:suppressAutoHyphens/>
        <w:jc w:val="both"/>
        <w:rPr>
          <w:rFonts w:asciiTheme="minorHAnsi" w:hAnsiTheme="minorHAnsi" w:cstheme="minorHAnsi"/>
          <w:sz w:val="24"/>
          <w:szCs w:val="24"/>
        </w:rPr>
      </w:pPr>
      <w:r w:rsidRPr="00AC51DD">
        <w:rPr>
          <w:rFonts w:asciiTheme="minorHAnsi" w:hAnsiTheme="minorHAnsi" w:cstheme="minorHAnsi"/>
          <w:sz w:val="24"/>
          <w:szCs w:val="24"/>
        </w:rPr>
        <w:t>A copy of any written material sent to the press / media by a Councillor, as representing the Council, must be forwarded to the Clerk.</w:t>
      </w:r>
    </w:p>
    <w:p w14:paraId="680A0BD8" w14:textId="77777777" w:rsidR="00D642CC" w:rsidRPr="00AC51DD" w:rsidRDefault="00D642CC" w:rsidP="00AC51DD">
      <w:pPr>
        <w:pStyle w:val="ListParagraph"/>
        <w:numPr>
          <w:ilvl w:val="0"/>
          <w:numId w:val="21"/>
        </w:numPr>
        <w:tabs>
          <w:tab w:val="left" w:pos="-1440"/>
          <w:tab w:val="left" w:pos="-720"/>
          <w:tab w:val="left" w:pos="0"/>
          <w:tab w:val="left" w:pos="284"/>
          <w:tab w:val="left" w:pos="709"/>
        </w:tabs>
        <w:suppressAutoHyphens/>
        <w:jc w:val="both"/>
        <w:rPr>
          <w:rFonts w:asciiTheme="minorHAnsi" w:hAnsiTheme="minorHAnsi" w:cstheme="minorHAnsi"/>
          <w:sz w:val="24"/>
          <w:szCs w:val="24"/>
        </w:rPr>
      </w:pPr>
      <w:r w:rsidRPr="00AC51DD">
        <w:rPr>
          <w:rFonts w:asciiTheme="minorHAnsi" w:hAnsiTheme="minorHAnsi" w:cstheme="minorHAnsi"/>
          <w:sz w:val="24"/>
          <w:szCs w:val="24"/>
        </w:rPr>
        <w:t>A Councillor or Officer must not disclose information that is of a confidential nature.  This includes any discussion with the press on any matter which has been discussed under confidential items on the Council’s or Committee’s agenda, or at any other private briefing.</w:t>
      </w:r>
    </w:p>
    <w:p w14:paraId="6EF47813" w14:textId="4A85B916" w:rsidR="00CC21EA" w:rsidRDefault="00D642CC" w:rsidP="00AC51DD">
      <w:pPr>
        <w:pStyle w:val="ListParagraph"/>
        <w:numPr>
          <w:ilvl w:val="0"/>
          <w:numId w:val="21"/>
        </w:numPr>
        <w:tabs>
          <w:tab w:val="left" w:pos="-1440"/>
          <w:tab w:val="left" w:pos="-720"/>
          <w:tab w:val="left" w:pos="0"/>
          <w:tab w:val="left" w:pos="284"/>
          <w:tab w:val="left" w:pos="709"/>
        </w:tabs>
        <w:suppressAutoHyphens/>
        <w:jc w:val="both"/>
        <w:rPr>
          <w:rFonts w:asciiTheme="minorHAnsi" w:hAnsiTheme="minorHAnsi" w:cstheme="minorHAnsi"/>
          <w:sz w:val="24"/>
          <w:szCs w:val="24"/>
        </w:rPr>
      </w:pPr>
      <w:r w:rsidRPr="00AC51DD">
        <w:rPr>
          <w:rFonts w:asciiTheme="minorHAnsi" w:hAnsiTheme="minorHAnsi" w:cstheme="minorHAnsi"/>
          <w:sz w:val="24"/>
          <w:szCs w:val="24"/>
        </w:rPr>
        <w:t>A Councillor should not raise matters relating to the conduct or capability of an officer at meetings held in public or before the press.</w:t>
      </w:r>
    </w:p>
    <w:p w14:paraId="071A5298" w14:textId="77777777" w:rsidR="00AC51DD" w:rsidRPr="00AC51DD" w:rsidRDefault="00AC51DD" w:rsidP="00AC51DD">
      <w:pPr>
        <w:pStyle w:val="ListParagraph"/>
        <w:tabs>
          <w:tab w:val="left" w:pos="-1440"/>
          <w:tab w:val="left" w:pos="-720"/>
          <w:tab w:val="left" w:pos="0"/>
          <w:tab w:val="left" w:pos="284"/>
          <w:tab w:val="left" w:pos="709"/>
        </w:tabs>
        <w:suppressAutoHyphens/>
        <w:jc w:val="both"/>
        <w:rPr>
          <w:rFonts w:asciiTheme="minorHAnsi" w:hAnsiTheme="minorHAnsi" w:cstheme="minorHAnsi"/>
          <w:sz w:val="24"/>
          <w:szCs w:val="24"/>
        </w:rPr>
      </w:pPr>
    </w:p>
    <w:p w14:paraId="076682CA" w14:textId="63B4CA51" w:rsidR="005F6DAF" w:rsidRPr="00AC51DD" w:rsidRDefault="005F6DAF" w:rsidP="00AC51DD">
      <w:pPr>
        <w:tabs>
          <w:tab w:val="left" w:leader="dot" w:pos="4820"/>
          <w:tab w:val="left" w:leader="dot" w:pos="10204"/>
        </w:tabs>
        <w:spacing w:after="0" w:line="240" w:lineRule="auto"/>
        <w:jc w:val="both"/>
        <w:rPr>
          <w:rFonts w:asciiTheme="minorHAnsi" w:hAnsiTheme="minorHAnsi" w:cstheme="minorHAnsi"/>
          <w:b/>
          <w:sz w:val="24"/>
          <w:szCs w:val="24"/>
        </w:rPr>
      </w:pPr>
      <w:r w:rsidRPr="00AC51DD">
        <w:rPr>
          <w:rFonts w:asciiTheme="minorHAnsi" w:hAnsiTheme="minorHAnsi" w:cstheme="minorHAnsi"/>
          <w:b/>
          <w:sz w:val="24"/>
          <w:szCs w:val="24"/>
        </w:rPr>
        <w:t xml:space="preserve">Adopted </w:t>
      </w:r>
      <w:r w:rsidR="00AC51DD">
        <w:rPr>
          <w:rFonts w:asciiTheme="minorHAnsi" w:hAnsiTheme="minorHAnsi" w:cstheme="minorHAnsi"/>
          <w:b/>
          <w:sz w:val="24"/>
          <w:szCs w:val="24"/>
        </w:rPr>
        <w:t>July 2022</w:t>
      </w:r>
    </w:p>
    <w:p w14:paraId="2CB11E25" w14:textId="3D7B8B4F" w:rsidR="00AF7293" w:rsidRPr="00AC51DD" w:rsidRDefault="005F6DAF" w:rsidP="00AC51DD">
      <w:pPr>
        <w:tabs>
          <w:tab w:val="left" w:leader="dot" w:pos="4820"/>
          <w:tab w:val="left" w:leader="dot" w:pos="10204"/>
        </w:tabs>
        <w:spacing w:after="0" w:line="240" w:lineRule="auto"/>
        <w:jc w:val="both"/>
        <w:rPr>
          <w:rFonts w:asciiTheme="minorHAnsi" w:hAnsiTheme="minorHAnsi" w:cstheme="minorHAnsi"/>
          <w:sz w:val="24"/>
          <w:szCs w:val="24"/>
        </w:rPr>
      </w:pPr>
      <w:r w:rsidRPr="00AC51DD">
        <w:rPr>
          <w:rFonts w:asciiTheme="minorHAnsi" w:hAnsiTheme="minorHAnsi" w:cstheme="minorHAnsi"/>
          <w:b/>
          <w:sz w:val="24"/>
          <w:szCs w:val="24"/>
        </w:rPr>
        <w:t xml:space="preserve">Review due </w:t>
      </w:r>
      <w:r w:rsidR="00AC51DD">
        <w:rPr>
          <w:rFonts w:asciiTheme="minorHAnsi" w:hAnsiTheme="minorHAnsi" w:cstheme="minorHAnsi"/>
          <w:b/>
          <w:sz w:val="24"/>
          <w:szCs w:val="24"/>
        </w:rPr>
        <w:t>July 2024</w:t>
      </w:r>
    </w:p>
    <w:sectPr w:rsidR="00AF7293" w:rsidRPr="00AC51DD" w:rsidSect="00A676CD">
      <w:footerReference w:type="default" r:id="rId8"/>
      <w:headerReference w:type="first" r:id="rId9"/>
      <w:pgSz w:w="11906" w:h="16838"/>
      <w:pgMar w:top="1440" w:right="851"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2E43A8" w14:textId="77777777" w:rsidR="00121C04" w:rsidRDefault="00121C04" w:rsidP="00084CCC">
      <w:pPr>
        <w:spacing w:after="0" w:line="240" w:lineRule="auto"/>
      </w:pPr>
      <w:r>
        <w:separator/>
      </w:r>
    </w:p>
  </w:endnote>
  <w:endnote w:type="continuationSeparator" w:id="0">
    <w:p w14:paraId="70609B01" w14:textId="77777777" w:rsidR="00121C04" w:rsidRDefault="00121C04" w:rsidP="00084C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0D740" w14:textId="0059A989" w:rsidR="00A676CD" w:rsidRDefault="00A676CD" w:rsidP="000F636D">
    <w:pPr>
      <w:pStyle w:val="Footer"/>
      <w:ind w:right="-286"/>
      <w:jc w:val="right"/>
    </w:pPr>
    <w:r>
      <w:rPr>
        <w:noProof/>
      </w:rPr>
      <mc:AlternateContent>
        <mc:Choice Requires="wps">
          <w:drawing>
            <wp:anchor distT="4294967295" distB="4294967295" distL="114300" distR="114300" simplePos="0" relativeHeight="251660800" behindDoc="0" locked="0" layoutInCell="1" allowOverlap="1" wp14:anchorId="0E29B6FE" wp14:editId="3D4DB0FF">
              <wp:simplePos x="0" y="0"/>
              <wp:positionH relativeFrom="column">
                <wp:posOffset>-220345</wp:posOffset>
              </wp:positionH>
              <wp:positionV relativeFrom="paragraph">
                <wp:posOffset>-66040</wp:posOffset>
              </wp:positionV>
              <wp:extent cx="6865620" cy="0"/>
              <wp:effectExtent l="0" t="0" r="0" b="0"/>
              <wp:wrapNone/>
              <wp:docPr id="4" name="Straight Connector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65620" cy="0"/>
                      </a:xfrm>
                      <a:prstGeom prst="line">
                        <a:avLst/>
                      </a:prstGeom>
                      <a:noFill/>
                      <a:ln w="6350" cap="flat" cmpd="sng" algn="ctr">
                        <a:solidFill>
                          <a:srgbClr val="4472C4"/>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21381D72" id="Straight Connector 4" o:spid="_x0000_s1026" style="position:absolute;flip:y;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35pt,-5.2pt" to="523.2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" strokecolor="#4472c4" strokeweight=".5pt">
              <v:stroke joinstyle="miter"/>
              <o:lock v:ext="edit" shapetype="f"/>
            </v:line>
          </w:pict>
        </mc:Fallback>
      </mc:AlternateContent>
    </w:r>
    <w:r>
      <w:t xml:space="preserve">Page </w:t>
    </w:r>
    <w:sdt>
      <w:sdtPr>
        <w:id w:val="-118520625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39B099" w14:textId="77777777" w:rsidR="00121C04" w:rsidRDefault="00121C04" w:rsidP="00084CCC">
      <w:pPr>
        <w:spacing w:after="0" w:line="240" w:lineRule="auto"/>
      </w:pPr>
      <w:r>
        <w:separator/>
      </w:r>
    </w:p>
  </w:footnote>
  <w:footnote w:type="continuationSeparator" w:id="0">
    <w:p w14:paraId="4CD2C588" w14:textId="77777777" w:rsidR="00121C04" w:rsidRDefault="00121C04" w:rsidP="00084C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F7F61" w14:textId="526B9256" w:rsidR="00A676CD" w:rsidRDefault="00A676CD" w:rsidP="000F636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8038F"/>
    <w:multiLevelType w:val="hybridMultilevel"/>
    <w:tmpl w:val="501EFC5C"/>
    <w:lvl w:ilvl="0" w:tplc="08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6481B12"/>
    <w:multiLevelType w:val="hybridMultilevel"/>
    <w:tmpl w:val="754084A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AF1F9E"/>
    <w:multiLevelType w:val="hybridMultilevel"/>
    <w:tmpl w:val="D702E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8E41D8"/>
    <w:multiLevelType w:val="hybridMultilevel"/>
    <w:tmpl w:val="86ACE496"/>
    <w:lvl w:ilvl="0" w:tplc="0194E824">
      <w:start w:val="1"/>
      <w:numFmt w:val="decimal"/>
      <w:pStyle w:val="Heading1"/>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 w15:restartNumberingAfterBreak="0">
    <w:nsid w:val="13025728"/>
    <w:multiLevelType w:val="hybridMultilevel"/>
    <w:tmpl w:val="B7B05134"/>
    <w:lvl w:ilvl="0" w:tplc="AA58716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3A76B35"/>
    <w:multiLevelType w:val="hybridMultilevel"/>
    <w:tmpl w:val="63089EC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DB0B30"/>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15:restartNumberingAfterBreak="0">
    <w:nsid w:val="38A31066"/>
    <w:multiLevelType w:val="hybridMultilevel"/>
    <w:tmpl w:val="CF28B7D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D287841"/>
    <w:multiLevelType w:val="multilevel"/>
    <w:tmpl w:val="0BF8AB02"/>
    <w:lvl w:ilvl="0">
      <w:start w:val="1"/>
      <w:numFmt w:val="decimal"/>
      <w:lvlText w:val="%1."/>
      <w:lvlJc w:val="left"/>
      <w:pPr>
        <w:ind w:left="360" w:hanging="360"/>
      </w:pPr>
      <w:rPr>
        <w:rFonts w:hint="default"/>
        <w:b/>
      </w:rPr>
    </w:lvl>
    <w:lvl w:ilvl="1">
      <w:start w:val="1"/>
      <w:numFmt w:val="lowerLetter"/>
      <w:lvlText w:val="%2)"/>
      <w:lvlJc w:val="left"/>
      <w:pPr>
        <w:ind w:left="3905" w:hanging="360"/>
      </w:pPr>
      <w:rPr>
        <w:rFonts w:hint="default"/>
        <w:b w:val="0"/>
        <w:color w:val="auto"/>
      </w:rPr>
    </w:lvl>
    <w:lvl w:ilvl="2">
      <w:start w:val="1"/>
      <w:numFmt w:val="lowerRoman"/>
      <w:lvlText w:val="%3)"/>
      <w:lvlJc w:val="left"/>
      <w:pPr>
        <w:ind w:left="1080" w:hanging="360"/>
      </w:pPr>
      <w:rPr>
        <w:rFonts w:hint="default"/>
        <w:b w:val="0"/>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4CAB0457"/>
    <w:multiLevelType w:val="hybridMultilevel"/>
    <w:tmpl w:val="65E0B1BE"/>
    <w:lvl w:ilvl="0" w:tplc="57780F0C">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24F6FBD"/>
    <w:multiLevelType w:val="hybridMultilevel"/>
    <w:tmpl w:val="8EAA8F8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46E38C2"/>
    <w:multiLevelType w:val="hybridMultilevel"/>
    <w:tmpl w:val="35D48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A473061"/>
    <w:multiLevelType w:val="hybridMultilevel"/>
    <w:tmpl w:val="613469B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AF704D1"/>
    <w:multiLevelType w:val="hybridMultilevel"/>
    <w:tmpl w:val="F5BCF08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6C72D13"/>
    <w:multiLevelType w:val="hybridMultilevel"/>
    <w:tmpl w:val="65E0988C"/>
    <w:lvl w:ilvl="0" w:tplc="DA28D4DE">
      <w:start w:val="1"/>
      <w:numFmt w:val="lowerRoman"/>
      <w:lvlText w:val="%1."/>
      <w:lvlJc w:val="left"/>
      <w:pPr>
        <w:ind w:left="1712" w:hanging="360"/>
      </w:pPr>
      <w:rPr>
        <w:rFonts w:hint="default"/>
      </w:rPr>
    </w:lvl>
    <w:lvl w:ilvl="1" w:tplc="08090019" w:tentative="1">
      <w:start w:val="1"/>
      <w:numFmt w:val="lowerLetter"/>
      <w:lvlText w:val="%2."/>
      <w:lvlJc w:val="left"/>
      <w:pPr>
        <w:ind w:left="2432" w:hanging="360"/>
      </w:pPr>
    </w:lvl>
    <w:lvl w:ilvl="2" w:tplc="0809001B" w:tentative="1">
      <w:start w:val="1"/>
      <w:numFmt w:val="lowerRoman"/>
      <w:lvlText w:val="%3."/>
      <w:lvlJc w:val="right"/>
      <w:pPr>
        <w:ind w:left="3152" w:hanging="180"/>
      </w:pPr>
    </w:lvl>
    <w:lvl w:ilvl="3" w:tplc="0809000F" w:tentative="1">
      <w:start w:val="1"/>
      <w:numFmt w:val="decimal"/>
      <w:lvlText w:val="%4."/>
      <w:lvlJc w:val="left"/>
      <w:pPr>
        <w:ind w:left="3872" w:hanging="360"/>
      </w:pPr>
    </w:lvl>
    <w:lvl w:ilvl="4" w:tplc="08090019" w:tentative="1">
      <w:start w:val="1"/>
      <w:numFmt w:val="lowerLetter"/>
      <w:lvlText w:val="%5."/>
      <w:lvlJc w:val="left"/>
      <w:pPr>
        <w:ind w:left="4592" w:hanging="360"/>
      </w:pPr>
    </w:lvl>
    <w:lvl w:ilvl="5" w:tplc="0809001B" w:tentative="1">
      <w:start w:val="1"/>
      <w:numFmt w:val="lowerRoman"/>
      <w:lvlText w:val="%6."/>
      <w:lvlJc w:val="right"/>
      <w:pPr>
        <w:ind w:left="5312" w:hanging="180"/>
      </w:pPr>
    </w:lvl>
    <w:lvl w:ilvl="6" w:tplc="0809000F" w:tentative="1">
      <w:start w:val="1"/>
      <w:numFmt w:val="decimal"/>
      <w:lvlText w:val="%7."/>
      <w:lvlJc w:val="left"/>
      <w:pPr>
        <w:ind w:left="6032" w:hanging="360"/>
      </w:pPr>
    </w:lvl>
    <w:lvl w:ilvl="7" w:tplc="08090019" w:tentative="1">
      <w:start w:val="1"/>
      <w:numFmt w:val="lowerLetter"/>
      <w:lvlText w:val="%8."/>
      <w:lvlJc w:val="left"/>
      <w:pPr>
        <w:ind w:left="6752" w:hanging="360"/>
      </w:pPr>
    </w:lvl>
    <w:lvl w:ilvl="8" w:tplc="0809001B" w:tentative="1">
      <w:start w:val="1"/>
      <w:numFmt w:val="lowerRoman"/>
      <w:lvlText w:val="%9."/>
      <w:lvlJc w:val="right"/>
      <w:pPr>
        <w:ind w:left="7472" w:hanging="180"/>
      </w:pPr>
    </w:lvl>
  </w:abstractNum>
  <w:abstractNum w:abstractNumId="15" w15:restartNumberingAfterBreak="0">
    <w:nsid w:val="67F570E4"/>
    <w:multiLevelType w:val="hybridMultilevel"/>
    <w:tmpl w:val="4802D74C"/>
    <w:lvl w:ilvl="0" w:tplc="94F03E0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F393F2F"/>
    <w:multiLevelType w:val="hybridMultilevel"/>
    <w:tmpl w:val="7228E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5125840">
    <w:abstractNumId w:val="8"/>
  </w:num>
  <w:num w:numId="2" w16cid:durableId="192572592">
    <w:abstractNumId w:val="1"/>
  </w:num>
  <w:num w:numId="3" w16cid:durableId="455951427">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3686941">
    <w:abstractNumId w:val="12"/>
  </w:num>
  <w:num w:numId="5" w16cid:durableId="1086805417">
    <w:abstractNumId w:val="8"/>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1"/>
    </w:lvlOverride>
    <w:lvlOverride w:ilvl="7">
      <w:startOverride w:val="1"/>
    </w:lvlOverride>
    <w:lvlOverride w:ilvl="8">
      <w:startOverride w:val="1"/>
    </w:lvlOverride>
  </w:num>
  <w:num w:numId="6" w16cid:durableId="708528276">
    <w:abstractNumId w:val="10"/>
  </w:num>
  <w:num w:numId="7" w16cid:durableId="2029214934">
    <w:abstractNumId w:val="4"/>
  </w:num>
  <w:num w:numId="8" w16cid:durableId="518592635">
    <w:abstractNumId w:val="7"/>
  </w:num>
  <w:num w:numId="9" w16cid:durableId="414784686">
    <w:abstractNumId w:val="13"/>
  </w:num>
  <w:num w:numId="10" w16cid:durableId="1809200538">
    <w:abstractNumId w:val="8"/>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1"/>
    </w:lvlOverride>
    <w:lvlOverride w:ilvl="7">
      <w:startOverride w:val="1"/>
    </w:lvlOverride>
    <w:lvlOverride w:ilvl="8">
      <w:startOverride w:val="1"/>
    </w:lvlOverride>
  </w:num>
  <w:num w:numId="11" w16cid:durableId="917254198">
    <w:abstractNumId w:val="8"/>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1"/>
    </w:lvlOverride>
    <w:lvlOverride w:ilvl="7">
      <w:startOverride w:val="1"/>
    </w:lvlOverride>
    <w:lvlOverride w:ilvl="8">
      <w:startOverride w:val="1"/>
    </w:lvlOverride>
  </w:num>
  <w:num w:numId="12" w16cid:durableId="532808751">
    <w:abstractNumId w:val="8"/>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1"/>
    </w:lvlOverride>
    <w:lvlOverride w:ilvl="7">
      <w:startOverride w:val="1"/>
    </w:lvlOverride>
    <w:lvlOverride w:ilvl="8">
      <w:startOverride w:val="1"/>
    </w:lvlOverride>
  </w:num>
  <w:num w:numId="13" w16cid:durableId="657075647">
    <w:abstractNumId w:val="3"/>
  </w:num>
  <w:num w:numId="14" w16cid:durableId="1323579159">
    <w:abstractNumId w:val="14"/>
  </w:num>
  <w:num w:numId="15" w16cid:durableId="1137717940">
    <w:abstractNumId w:val="15"/>
  </w:num>
  <w:num w:numId="16" w16cid:durableId="383913171">
    <w:abstractNumId w:val="9"/>
  </w:num>
  <w:num w:numId="17" w16cid:durableId="795684636">
    <w:abstractNumId w:val="6"/>
  </w:num>
  <w:num w:numId="18" w16cid:durableId="25833361">
    <w:abstractNumId w:val="11"/>
  </w:num>
  <w:num w:numId="19" w16cid:durableId="321355372">
    <w:abstractNumId w:val="16"/>
  </w:num>
  <w:num w:numId="20" w16cid:durableId="1072235832">
    <w:abstractNumId w:val="5"/>
  </w:num>
  <w:num w:numId="21" w16cid:durableId="1543325329">
    <w:abstractNumId w:val="2"/>
  </w:num>
  <w:num w:numId="22" w16cid:durableId="6203827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905"/>
    <w:rsid w:val="000010CA"/>
    <w:rsid w:val="00084CCC"/>
    <w:rsid w:val="000A5DB9"/>
    <w:rsid w:val="000F636D"/>
    <w:rsid w:val="00101412"/>
    <w:rsid w:val="00103FC5"/>
    <w:rsid w:val="00121C04"/>
    <w:rsid w:val="00121F57"/>
    <w:rsid w:val="00142395"/>
    <w:rsid w:val="00177524"/>
    <w:rsid w:val="0018478B"/>
    <w:rsid w:val="001A79DD"/>
    <w:rsid w:val="001E10F5"/>
    <w:rsid w:val="001E6025"/>
    <w:rsid w:val="001E73CC"/>
    <w:rsid w:val="0020275A"/>
    <w:rsid w:val="00284337"/>
    <w:rsid w:val="0028708A"/>
    <w:rsid w:val="00291BEF"/>
    <w:rsid w:val="002A30B5"/>
    <w:rsid w:val="002B7769"/>
    <w:rsid w:val="002C44A4"/>
    <w:rsid w:val="002E2FA9"/>
    <w:rsid w:val="00327296"/>
    <w:rsid w:val="00375588"/>
    <w:rsid w:val="003A3720"/>
    <w:rsid w:val="003D1911"/>
    <w:rsid w:val="003D20E1"/>
    <w:rsid w:val="003D4384"/>
    <w:rsid w:val="003E2913"/>
    <w:rsid w:val="003F7246"/>
    <w:rsid w:val="00407BA0"/>
    <w:rsid w:val="004155AD"/>
    <w:rsid w:val="00441F42"/>
    <w:rsid w:val="00451975"/>
    <w:rsid w:val="004572DC"/>
    <w:rsid w:val="00461CFD"/>
    <w:rsid w:val="0046329E"/>
    <w:rsid w:val="004D3B66"/>
    <w:rsid w:val="005007F5"/>
    <w:rsid w:val="005150A5"/>
    <w:rsid w:val="00534217"/>
    <w:rsid w:val="00591BF5"/>
    <w:rsid w:val="005D4674"/>
    <w:rsid w:val="005F0324"/>
    <w:rsid w:val="005F6DAF"/>
    <w:rsid w:val="00601C34"/>
    <w:rsid w:val="00647C93"/>
    <w:rsid w:val="006761C3"/>
    <w:rsid w:val="006A3AB6"/>
    <w:rsid w:val="006A602C"/>
    <w:rsid w:val="006C65C3"/>
    <w:rsid w:val="006E3FAA"/>
    <w:rsid w:val="00730E03"/>
    <w:rsid w:val="00730E86"/>
    <w:rsid w:val="00733284"/>
    <w:rsid w:val="007404B7"/>
    <w:rsid w:val="007C57EA"/>
    <w:rsid w:val="007D0A80"/>
    <w:rsid w:val="007E0374"/>
    <w:rsid w:val="007E1D9B"/>
    <w:rsid w:val="008171A0"/>
    <w:rsid w:val="0083382D"/>
    <w:rsid w:val="00834D9A"/>
    <w:rsid w:val="0088674E"/>
    <w:rsid w:val="008A3134"/>
    <w:rsid w:val="008C15F5"/>
    <w:rsid w:val="008E08A9"/>
    <w:rsid w:val="0090322A"/>
    <w:rsid w:val="00903464"/>
    <w:rsid w:val="00920412"/>
    <w:rsid w:val="00963F5A"/>
    <w:rsid w:val="00972144"/>
    <w:rsid w:val="00972FC8"/>
    <w:rsid w:val="0098728D"/>
    <w:rsid w:val="009914F5"/>
    <w:rsid w:val="0099492E"/>
    <w:rsid w:val="00995130"/>
    <w:rsid w:val="009B1CC5"/>
    <w:rsid w:val="009C69F0"/>
    <w:rsid w:val="00A10A62"/>
    <w:rsid w:val="00A5358A"/>
    <w:rsid w:val="00A676CD"/>
    <w:rsid w:val="00AB6902"/>
    <w:rsid w:val="00AC51DD"/>
    <w:rsid w:val="00AE0773"/>
    <w:rsid w:val="00AF3E55"/>
    <w:rsid w:val="00AF7293"/>
    <w:rsid w:val="00B04A28"/>
    <w:rsid w:val="00B3140E"/>
    <w:rsid w:val="00B42F90"/>
    <w:rsid w:val="00B500B9"/>
    <w:rsid w:val="00B51904"/>
    <w:rsid w:val="00BB187E"/>
    <w:rsid w:val="00BB1E1B"/>
    <w:rsid w:val="00BC7E84"/>
    <w:rsid w:val="00C46905"/>
    <w:rsid w:val="00C72AC7"/>
    <w:rsid w:val="00C7726E"/>
    <w:rsid w:val="00C84545"/>
    <w:rsid w:val="00C91B33"/>
    <w:rsid w:val="00CC21EA"/>
    <w:rsid w:val="00CE6039"/>
    <w:rsid w:val="00CF1EB7"/>
    <w:rsid w:val="00D11449"/>
    <w:rsid w:val="00D642CC"/>
    <w:rsid w:val="00D66C5B"/>
    <w:rsid w:val="00D73988"/>
    <w:rsid w:val="00D76BE9"/>
    <w:rsid w:val="00D81B0D"/>
    <w:rsid w:val="00D84BAC"/>
    <w:rsid w:val="00DB1593"/>
    <w:rsid w:val="00DE2B10"/>
    <w:rsid w:val="00E03F0C"/>
    <w:rsid w:val="00E4296B"/>
    <w:rsid w:val="00E56B4D"/>
    <w:rsid w:val="00E94A74"/>
    <w:rsid w:val="00EA0E2A"/>
    <w:rsid w:val="00EC700D"/>
    <w:rsid w:val="00ED1807"/>
    <w:rsid w:val="00F3632D"/>
    <w:rsid w:val="00F869E5"/>
    <w:rsid w:val="00F90A15"/>
    <w:rsid w:val="00FA0BA2"/>
    <w:rsid w:val="00FD5861"/>
    <w:rsid w:val="00FE00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1AB778"/>
  <w15:chartTrackingRefBased/>
  <w15:docId w15:val="{3BFA0CC6-0679-4BA6-9672-1D1C29A5B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autoRedefine/>
    <w:uiPriority w:val="9"/>
    <w:qFormat/>
    <w:rsid w:val="00834D9A"/>
    <w:pPr>
      <w:keepNext/>
      <w:keepLines/>
      <w:numPr>
        <w:numId w:val="13"/>
      </w:numPr>
      <w:spacing w:before="120" w:after="0" w:line="240" w:lineRule="auto"/>
      <w:ind w:left="567" w:hanging="425"/>
      <w:outlineLvl w:val="0"/>
    </w:pPr>
    <w:rPr>
      <w:rFonts w:ascii="Arial" w:eastAsiaTheme="majorEastAsia" w:hAnsi="Arial" w:cstheme="majorBidi"/>
      <w:b/>
      <w:color w:val="000000" w:themeColor="text1"/>
      <w:szCs w:val="32"/>
    </w:rPr>
  </w:style>
  <w:style w:type="paragraph" w:styleId="Heading2">
    <w:name w:val="heading 2"/>
    <w:basedOn w:val="Normal"/>
    <w:next w:val="Normal"/>
    <w:link w:val="Heading2Char"/>
    <w:uiPriority w:val="9"/>
    <w:unhideWhenUsed/>
    <w:qFormat/>
    <w:rsid w:val="004572DC"/>
    <w:pPr>
      <w:keepNext/>
      <w:keepLines/>
      <w:spacing w:before="40" w:after="0"/>
      <w:outlineLvl w:val="1"/>
    </w:pPr>
    <w:rPr>
      <w:rFonts w:ascii="Arial" w:eastAsiaTheme="majorEastAsia" w:hAnsi="Arial" w:cstheme="majorBidi"/>
      <w:b/>
      <w:color w:val="000000" w:themeColor="text1"/>
      <w:sz w:val="28"/>
      <w:szCs w:val="26"/>
    </w:rPr>
  </w:style>
  <w:style w:type="paragraph" w:styleId="Heading3">
    <w:name w:val="heading 3"/>
    <w:basedOn w:val="Normal"/>
    <w:next w:val="Normal"/>
    <w:link w:val="Heading3Char"/>
    <w:uiPriority w:val="9"/>
    <w:unhideWhenUsed/>
    <w:qFormat/>
    <w:rsid w:val="004572DC"/>
    <w:pPr>
      <w:keepNext/>
      <w:keepLines/>
      <w:spacing w:before="40" w:after="0"/>
      <w:outlineLvl w:val="2"/>
    </w:pPr>
    <w:rPr>
      <w:rFonts w:ascii="Arial" w:eastAsiaTheme="majorEastAsia" w:hAnsi="Arial" w:cstheme="majorBidi"/>
      <w:b/>
      <w:color w:val="000000" w:themeColor="tex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46905"/>
    <w:rPr>
      <w:sz w:val="22"/>
      <w:szCs w:val="22"/>
      <w:lang w:eastAsia="en-US"/>
    </w:rPr>
  </w:style>
  <w:style w:type="paragraph" w:styleId="Header">
    <w:name w:val="header"/>
    <w:basedOn w:val="Normal"/>
    <w:link w:val="HeaderChar"/>
    <w:uiPriority w:val="99"/>
    <w:unhideWhenUsed/>
    <w:rsid w:val="00084C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4CCC"/>
  </w:style>
  <w:style w:type="paragraph" w:styleId="Footer">
    <w:name w:val="footer"/>
    <w:basedOn w:val="Normal"/>
    <w:link w:val="FooterChar"/>
    <w:uiPriority w:val="99"/>
    <w:unhideWhenUsed/>
    <w:rsid w:val="00084C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4CCC"/>
  </w:style>
  <w:style w:type="character" w:styleId="Hyperlink">
    <w:name w:val="Hyperlink"/>
    <w:uiPriority w:val="99"/>
    <w:unhideWhenUsed/>
    <w:rsid w:val="00084CCC"/>
    <w:rPr>
      <w:color w:val="0563C1"/>
      <w:u w:val="single"/>
    </w:rPr>
  </w:style>
  <w:style w:type="character" w:styleId="UnresolvedMention">
    <w:name w:val="Unresolved Mention"/>
    <w:uiPriority w:val="99"/>
    <w:semiHidden/>
    <w:unhideWhenUsed/>
    <w:rsid w:val="00084CCC"/>
    <w:rPr>
      <w:color w:val="808080"/>
      <w:shd w:val="clear" w:color="auto" w:fill="E6E6E6"/>
    </w:rPr>
  </w:style>
  <w:style w:type="paragraph" w:styleId="ListParagraph">
    <w:name w:val="List Paragraph"/>
    <w:basedOn w:val="Normal"/>
    <w:link w:val="ListParagraphChar"/>
    <w:qFormat/>
    <w:rsid w:val="0098728D"/>
    <w:pPr>
      <w:spacing w:after="0" w:line="240" w:lineRule="auto"/>
      <w:ind w:left="720"/>
      <w:contextualSpacing/>
    </w:pPr>
  </w:style>
  <w:style w:type="paragraph" w:styleId="FootnoteText">
    <w:name w:val="footnote text"/>
    <w:basedOn w:val="Normal"/>
    <w:link w:val="FootnoteTextChar"/>
    <w:uiPriority w:val="99"/>
    <w:semiHidden/>
    <w:unhideWhenUsed/>
    <w:rsid w:val="005007F5"/>
    <w:rPr>
      <w:sz w:val="20"/>
      <w:szCs w:val="20"/>
    </w:rPr>
  </w:style>
  <w:style w:type="character" w:customStyle="1" w:styleId="FootnoteTextChar">
    <w:name w:val="Footnote Text Char"/>
    <w:link w:val="FootnoteText"/>
    <w:uiPriority w:val="99"/>
    <w:semiHidden/>
    <w:rsid w:val="005007F5"/>
    <w:rPr>
      <w:lang w:eastAsia="en-US"/>
    </w:rPr>
  </w:style>
  <w:style w:type="character" w:styleId="FootnoteReference">
    <w:name w:val="footnote reference"/>
    <w:uiPriority w:val="99"/>
    <w:semiHidden/>
    <w:unhideWhenUsed/>
    <w:rsid w:val="005007F5"/>
    <w:rPr>
      <w:vertAlign w:val="superscript"/>
    </w:rPr>
  </w:style>
  <w:style w:type="character" w:customStyle="1" w:styleId="Heading1Char">
    <w:name w:val="Heading 1 Char"/>
    <w:basedOn w:val="DefaultParagraphFont"/>
    <w:link w:val="Heading1"/>
    <w:uiPriority w:val="9"/>
    <w:rsid w:val="00834D9A"/>
    <w:rPr>
      <w:rFonts w:ascii="Arial" w:eastAsiaTheme="majorEastAsia" w:hAnsi="Arial" w:cstheme="majorBidi"/>
      <w:b/>
      <w:color w:val="000000" w:themeColor="text1"/>
      <w:sz w:val="22"/>
      <w:szCs w:val="32"/>
      <w:lang w:eastAsia="en-US"/>
    </w:rPr>
  </w:style>
  <w:style w:type="character" w:customStyle="1" w:styleId="Heading2Char">
    <w:name w:val="Heading 2 Char"/>
    <w:basedOn w:val="DefaultParagraphFont"/>
    <w:link w:val="Heading2"/>
    <w:uiPriority w:val="9"/>
    <w:rsid w:val="004572DC"/>
    <w:rPr>
      <w:rFonts w:ascii="Arial" w:eastAsiaTheme="majorEastAsia" w:hAnsi="Arial" w:cstheme="majorBidi"/>
      <w:b/>
      <w:color w:val="000000" w:themeColor="text1"/>
      <w:sz w:val="28"/>
      <w:szCs w:val="26"/>
      <w:lang w:eastAsia="en-US"/>
    </w:rPr>
  </w:style>
  <w:style w:type="character" w:customStyle="1" w:styleId="Heading3Char">
    <w:name w:val="Heading 3 Char"/>
    <w:basedOn w:val="DefaultParagraphFont"/>
    <w:link w:val="Heading3"/>
    <w:uiPriority w:val="9"/>
    <w:rsid w:val="004572DC"/>
    <w:rPr>
      <w:rFonts w:ascii="Arial" w:eastAsiaTheme="majorEastAsia" w:hAnsi="Arial" w:cstheme="majorBidi"/>
      <w:b/>
      <w:color w:val="000000" w:themeColor="text1"/>
      <w:sz w:val="24"/>
      <w:szCs w:val="24"/>
      <w:lang w:eastAsia="en-US"/>
    </w:rPr>
  </w:style>
  <w:style w:type="character" w:customStyle="1" w:styleId="ListParagraphChar">
    <w:name w:val="List Paragraph Char"/>
    <w:link w:val="ListParagraph"/>
    <w:rsid w:val="00D642CC"/>
    <w:rPr>
      <w:sz w:val="22"/>
      <w:szCs w:val="22"/>
      <w:lang w:eastAsia="en-US"/>
    </w:rPr>
  </w:style>
  <w:style w:type="paragraph" w:styleId="Title">
    <w:name w:val="Title"/>
    <w:basedOn w:val="Normal"/>
    <w:next w:val="Normal"/>
    <w:link w:val="TitleChar"/>
    <w:uiPriority w:val="10"/>
    <w:qFormat/>
    <w:rsid w:val="00AC51D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C51DD"/>
    <w:rPr>
      <w:rFonts w:asciiTheme="majorHAnsi" w:eastAsiaTheme="majorEastAsia" w:hAnsiTheme="majorHAnsi" w:cstheme="majorBidi"/>
      <w:spacing w:val="-10"/>
      <w:kern w:val="28"/>
      <w:sz w:val="56"/>
      <w:szCs w:val="5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6708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5CFBD0-89D4-4ED5-B807-84D73E048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1466</Words>
  <Characters>8361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FD Press and Media Policy</dc:title>
  <dc:subject/>
  <dc:creator>clerkstokesby</dc:creator>
  <cp:keywords/>
  <dc:description/>
  <cp:lastModifiedBy>Em Robinson</cp:lastModifiedBy>
  <cp:revision>3</cp:revision>
  <cp:lastPrinted>2020-07-03T11:13:00Z</cp:lastPrinted>
  <dcterms:created xsi:type="dcterms:W3CDTF">2022-06-18T12:49:00Z</dcterms:created>
  <dcterms:modified xsi:type="dcterms:W3CDTF">2022-06-18T12:54:00Z</dcterms:modified>
</cp:coreProperties>
</file>